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C81523" w14:textId="77777777" w:rsidR="00A07DF9" w:rsidRPr="002B4A40" w:rsidRDefault="00A07DF9" w:rsidP="002B4A40">
      <w:pPr>
        <w:widowControl w:val="0"/>
        <w:tabs>
          <w:tab w:val="left" w:pos="195"/>
        </w:tabs>
        <w:rPr>
          <w:rFonts w:cs="Arial"/>
          <w:b/>
          <w:sz w:val="22"/>
          <w:szCs w:val="22"/>
        </w:rP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A07DF9" w:rsidRPr="002B4A40" w14:paraId="4227D3E5" w14:textId="77777777" w:rsidTr="00A07DF9">
        <w:trPr>
          <w:trHeight w:val="379"/>
        </w:trPr>
        <w:tc>
          <w:tcPr>
            <w:tcW w:w="0" w:type="auto"/>
            <w:tcBorders>
              <w:top w:val="single" w:sz="4" w:space="0" w:color="000000"/>
              <w:left w:val="single" w:sz="4" w:space="0" w:color="000000"/>
              <w:bottom w:val="single" w:sz="4" w:space="0" w:color="000000"/>
              <w:right w:val="single" w:sz="4" w:space="0" w:color="000000"/>
            </w:tcBorders>
            <w:shd w:val="clear" w:color="auto" w:fill="BFBFBF"/>
          </w:tcPr>
          <w:p w14:paraId="5CDFD2F4" w14:textId="77777777" w:rsidR="00A07DF9" w:rsidRPr="002B4A40" w:rsidRDefault="00A07DF9" w:rsidP="002B4A40">
            <w:pPr>
              <w:pStyle w:val="Heading3"/>
              <w:keepNext w:val="0"/>
              <w:widowControl w:val="0"/>
              <w:jc w:val="both"/>
              <w:rPr>
                <w:rFonts w:ascii="Arial" w:hAnsi="Arial" w:cs="Arial"/>
                <w:b/>
                <w:bCs/>
                <w:sz w:val="22"/>
                <w:szCs w:val="22"/>
              </w:rPr>
            </w:pPr>
          </w:p>
          <w:p w14:paraId="11ACC292" w14:textId="77777777" w:rsidR="00A07DF9" w:rsidRPr="002B4A40" w:rsidRDefault="00A07DF9" w:rsidP="002B4A40">
            <w:pPr>
              <w:pStyle w:val="Heading3"/>
              <w:keepNext w:val="0"/>
              <w:widowControl w:val="0"/>
              <w:numPr>
                <w:ilvl w:val="0"/>
                <w:numId w:val="1"/>
              </w:numPr>
              <w:ind w:left="567" w:hanging="567"/>
              <w:jc w:val="both"/>
              <w:rPr>
                <w:rFonts w:ascii="Arial" w:hAnsi="Arial" w:cs="Arial"/>
                <w:b/>
                <w:bCs/>
                <w:kern w:val="28"/>
                <w:sz w:val="22"/>
                <w:szCs w:val="22"/>
              </w:rPr>
            </w:pPr>
            <w:r w:rsidRPr="002B4A40">
              <w:rPr>
                <w:rFonts w:ascii="Arial" w:hAnsi="Arial" w:cs="Arial"/>
                <w:b/>
                <w:bCs/>
                <w:kern w:val="28"/>
                <w:sz w:val="22"/>
                <w:szCs w:val="22"/>
              </w:rPr>
              <w:t>PRINT MONITORING</w:t>
            </w:r>
          </w:p>
          <w:p w14:paraId="2BB10C0B" w14:textId="77777777" w:rsidR="00A07DF9" w:rsidRPr="002B4A40" w:rsidRDefault="00A07DF9" w:rsidP="002B4A40">
            <w:pPr>
              <w:widowControl w:val="0"/>
              <w:rPr>
                <w:rFonts w:cs="Arial"/>
                <w:sz w:val="22"/>
                <w:szCs w:val="22"/>
              </w:rPr>
            </w:pPr>
          </w:p>
        </w:tc>
      </w:tr>
      <w:tr w:rsidR="00A07DF9" w:rsidRPr="002B4A40" w14:paraId="6378B54B" w14:textId="77777777" w:rsidTr="00A07DF9">
        <w:trPr>
          <w:trHeight w:val="380"/>
        </w:trPr>
        <w:tc>
          <w:tcPr>
            <w:tcW w:w="0" w:type="auto"/>
            <w:tcBorders>
              <w:top w:val="single" w:sz="4" w:space="0" w:color="000000"/>
              <w:left w:val="single" w:sz="4" w:space="0" w:color="000000"/>
              <w:bottom w:val="single" w:sz="4" w:space="0" w:color="000000"/>
              <w:right w:val="single" w:sz="4" w:space="0" w:color="000000"/>
            </w:tcBorders>
          </w:tcPr>
          <w:p w14:paraId="0CF8C020" w14:textId="77777777" w:rsidR="00A07DF9" w:rsidRPr="002B4A40" w:rsidRDefault="00A07DF9" w:rsidP="002B4A40">
            <w:pPr>
              <w:pStyle w:val="Heading3"/>
              <w:keepNext w:val="0"/>
              <w:widowControl w:val="0"/>
              <w:ind w:left="720"/>
              <w:jc w:val="both"/>
              <w:rPr>
                <w:rFonts w:ascii="Arial" w:hAnsi="Arial" w:cs="Arial"/>
                <w:bCs/>
                <w:sz w:val="22"/>
                <w:szCs w:val="22"/>
              </w:rPr>
            </w:pPr>
          </w:p>
          <w:p w14:paraId="3DEF4D7D" w14:textId="00EBF395" w:rsidR="00A07DF9" w:rsidRPr="002B4A40" w:rsidRDefault="00A07DF9" w:rsidP="002B4A40">
            <w:pPr>
              <w:pStyle w:val="Heading3"/>
              <w:keepNext w:val="0"/>
              <w:widowControl w:val="0"/>
              <w:numPr>
                <w:ilvl w:val="1"/>
                <w:numId w:val="1"/>
              </w:numPr>
              <w:tabs>
                <w:tab w:val="num" w:pos="567"/>
              </w:tabs>
              <w:ind w:left="567" w:hanging="567"/>
              <w:jc w:val="both"/>
              <w:rPr>
                <w:rFonts w:ascii="Arial" w:hAnsi="Arial" w:cs="Arial"/>
                <w:bCs/>
                <w:sz w:val="22"/>
                <w:szCs w:val="22"/>
              </w:rPr>
            </w:pPr>
            <w:r w:rsidRPr="002B4A40">
              <w:rPr>
                <w:rFonts w:ascii="Arial" w:hAnsi="Arial" w:cs="Arial"/>
                <w:bCs/>
                <w:sz w:val="22"/>
                <w:szCs w:val="22"/>
              </w:rPr>
              <w:t xml:space="preserve">The Service Provider must monitor all major national daily and weekly titles including regional titles, community newspapers, major national magazines, trade journals and periodicals for </w:t>
            </w:r>
            <w:r w:rsidR="00BC4302">
              <w:rPr>
                <w:rFonts w:ascii="Arial" w:hAnsi="Arial" w:cs="Arial"/>
                <w:bCs/>
                <w:sz w:val="22"/>
                <w:szCs w:val="22"/>
              </w:rPr>
              <w:t>the K</w:t>
            </w:r>
            <w:r w:rsidRPr="002B4A40">
              <w:rPr>
                <w:rFonts w:ascii="Arial" w:hAnsi="Arial" w:cs="Arial"/>
                <w:bCs/>
                <w:sz w:val="22"/>
                <w:szCs w:val="22"/>
              </w:rPr>
              <w:t xml:space="preserve">eywords or a combination of the </w:t>
            </w:r>
            <w:r w:rsidR="00BC4302">
              <w:rPr>
                <w:rFonts w:ascii="Arial" w:hAnsi="Arial" w:cs="Arial"/>
                <w:bCs/>
                <w:sz w:val="22"/>
                <w:szCs w:val="22"/>
              </w:rPr>
              <w:t>Keywords</w:t>
            </w:r>
            <w:r w:rsidRPr="002B4A40">
              <w:rPr>
                <w:rFonts w:ascii="Arial" w:hAnsi="Arial" w:cs="Arial"/>
                <w:bCs/>
                <w:sz w:val="22"/>
                <w:szCs w:val="22"/>
              </w:rPr>
              <w:t>.</w:t>
            </w:r>
          </w:p>
          <w:p w14:paraId="207C814A" w14:textId="77777777" w:rsidR="00A07DF9" w:rsidRPr="002B4A40" w:rsidRDefault="00A07DF9" w:rsidP="002B4A40">
            <w:pPr>
              <w:widowControl w:val="0"/>
              <w:rPr>
                <w:rFonts w:cs="Arial"/>
                <w:sz w:val="22"/>
                <w:szCs w:val="22"/>
              </w:rPr>
            </w:pPr>
          </w:p>
        </w:tc>
      </w:tr>
      <w:tr w:rsidR="00A07DF9" w:rsidRPr="002B4A40" w14:paraId="6B876F70" w14:textId="77777777" w:rsidTr="00A07DF9">
        <w:trPr>
          <w:trHeight w:val="380"/>
        </w:trPr>
        <w:tc>
          <w:tcPr>
            <w:tcW w:w="0" w:type="auto"/>
            <w:tcBorders>
              <w:top w:val="single" w:sz="4" w:space="0" w:color="000000"/>
              <w:left w:val="single" w:sz="4" w:space="0" w:color="000000"/>
              <w:bottom w:val="single" w:sz="4" w:space="0" w:color="000000"/>
              <w:right w:val="single" w:sz="4" w:space="0" w:color="000000"/>
            </w:tcBorders>
          </w:tcPr>
          <w:p w14:paraId="28CFEE0A" w14:textId="77777777" w:rsidR="00A07DF9" w:rsidRPr="002B4A40" w:rsidRDefault="00A07DF9" w:rsidP="002B4A40">
            <w:pPr>
              <w:pStyle w:val="Heading3"/>
              <w:keepNext w:val="0"/>
              <w:widowControl w:val="0"/>
              <w:ind w:left="720"/>
              <w:jc w:val="both"/>
              <w:rPr>
                <w:rFonts w:ascii="Arial" w:hAnsi="Arial" w:cs="Arial"/>
                <w:bCs/>
                <w:sz w:val="22"/>
                <w:szCs w:val="22"/>
              </w:rPr>
            </w:pPr>
          </w:p>
          <w:p w14:paraId="4BEBCFC5" w14:textId="76EC4144" w:rsidR="00A07DF9" w:rsidRPr="002B4A40" w:rsidRDefault="00A07DF9" w:rsidP="002B4A40">
            <w:pPr>
              <w:pStyle w:val="Heading3"/>
              <w:keepNext w:val="0"/>
              <w:widowControl w:val="0"/>
              <w:numPr>
                <w:ilvl w:val="1"/>
                <w:numId w:val="1"/>
              </w:numPr>
              <w:tabs>
                <w:tab w:val="num" w:pos="567"/>
              </w:tabs>
              <w:ind w:left="567" w:hanging="567"/>
              <w:jc w:val="both"/>
              <w:rPr>
                <w:rFonts w:ascii="Arial" w:hAnsi="Arial" w:cs="Arial"/>
                <w:bCs/>
                <w:sz w:val="22"/>
                <w:szCs w:val="22"/>
              </w:rPr>
            </w:pPr>
            <w:r w:rsidRPr="002B4A40">
              <w:rPr>
                <w:rFonts w:ascii="Arial" w:hAnsi="Arial" w:cs="Arial"/>
                <w:bCs/>
                <w:sz w:val="22"/>
                <w:szCs w:val="22"/>
              </w:rPr>
              <w:t xml:space="preserve">The Service Provider must provide email summaries to SARS, at least three (3) times daily, to which are attached links to digital versions or copies of all relevant articles containing any of the </w:t>
            </w:r>
            <w:r w:rsidR="00BC4302">
              <w:rPr>
                <w:rFonts w:ascii="Arial" w:hAnsi="Arial" w:cs="Arial"/>
                <w:bCs/>
                <w:sz w:val="22"/>
                <w:szCs w:val="22"/>
              </w:rPr>
              <w:t>K</w:t>
            </w:r>
            <w:r w:rsidR="00BC4302" w:rsidRPr="002B4A40">
              <w:rPr>
                <w:rFonts w:ascii="Arial" w:hAnsi="Arial" w:cs="Arial"/>
                <w:bCs/>
                <w:sz w:val="22"/>
                <w:szCs w:val="22"/>
              </w:rPr>
              <w:t>eywords</w:t>
            </w:r>
            <w:r w:rsidRPr="002B4A40">
              <w:rPr>
                <w:rFonts w:ascii="Arial" w:hAnsi="Arial" w:cs="Arial"/>
                <w:bCs/>
                <w:sz w:val="22"/>
                <w:szCs w:val="22"/>
              </w:rPr>
              <w:t>. “Clips” shall mean print, broadcast and online clips collectively.</w:t>
            </w:r>
          </w:p>
          <w:p w14:paraId="308EA61D" w14:textId="77777777" w:rsidR="00A07DF9" w:rsidRPr="002B4A40" w:rsidRDefault="00A07DF9" w:rsidP="002B4A40">
            <w:pPr>
              <w:widowControl w:val="0"/>
              <w:rPr>
                <w:rFonts w:cs="Arial"/>
                <w:sz w:val="22"/>
                <w:szCs w:val="22"/>
              </w:rPr>
            </w:pPr>
          </w:p>
        </w:tc>
      </w:tr>
      <w:tr w:rsidR="00A07DF9" w:rsidRPr="002B4A40" w14:paraId="509C9BAE" w14:textId="77777777" w:rsidTr="00A07DF9">
        <w:trPr>
          <w:trHeight w:val="380"/>
        </w:trPr>
        <w:tc>
          <w:tcPr>
            <w:tcW w:w="0" w:type="auto"/>
            <w:tcBorders>
              <w:top w:val="single" w:sz="4" w:space="0" w:color="000000"/>
              <w:left w:val="single" w:sz="4" w:space="0" w:color="000000"/>
              <w:bottom w:val="single" w:sz="4" w:space="0" w:color="000000"/>
              <w:right w:val="single" w:sz="4" w:space="0" w:color="000000"/>
            </w:tcBorders>
          </w:tcPr>
          <w:p w14:paraId="45CB11C6" w14:textId="77777777" w:rsidR="00A07DF9" w:rsidRPr="002B4A40" w:rsidRDefault="00A07DF9" w:rsidP="002B4A40">
            <w:pPr>
              <w:pStyle w:val="Heading3"/>
              <w:keepNext w:val="0"/>
              <w:widowControl w:val="0"/>
              <w:jc w:val="both"/>
              <w:rPr>
                <w:rFonts w:ascii="Arial" w:hAnsi="Arial" w:cs="Arial"/>
                <w:bCs/>
                <w:sz w:val="22"/>
                <w:szCs w:val="22"/>
              </w:rPr>
            </w:pPr>
          </w:p>
          <w:p w14:paraId="1A75BCF6" w14:textId="77777777" w:rsidR="00A07DF9" w:rsidRPr="002B4A40" w:rsidRDefault="00A07DF9" w:rsidP="002B4A40">
            <w:pPr>
              <w:pStyle w:val="Heading3"/>
              <w:keepNext w:val="0"/>
              <w:widowControl w:val="0"/>
              <w:numPr>
                <w:ilvl w:val="1"/>
                <w:numId w:val="1"/>
              </w:numPr>
              <w:ind w:left="567" w:hanging="567"/>
              <w:jc w:val="both"/>
              <w:rPr>
                <w:rFonts w:ascii="Arial" w:hAnsi="Arial" w:cs="Arial"/>
                <w:bCs/>
                <w:sz w:val="22"/>
                <w:szCs w:val="22"/>
              </w:rPr>
            </w:pPr>
            <w:r w:rsidRPr="002B4A40">
              <w:rPr>
                <w:rFonts w:ascii="Arial" w:hAnsi="Arial" w:cs="Arial"/>
                <w:bCs/>
                <w:sz w:val="22"/>
                <w:szCs w:val="22"/>
              </w:rPr>
              <w:t xml:space="preserve">The email summaries must be provided via e-mail to </w:t>
            </w:r>
            <w:r w:rsidR="004D1B27" w:rsidRPr="002B4A40">
              <w:rPr>
                <w:rFonts w:ascii="Arial" w:hAnsi="Arial" w:cs="Arial"/>
                <w:bCs/>
                <w:sz w:val="22"/>
                <w:szCs w:val="22"/>
              </w:rPr>
              <w:t xml:space="preserve">at least six </w:t>
            </w:r>
            <w:r w:rsidRPr="002B4A40">
              <w:rPr>
                <w:rFonts w:ascii="Arial" w:hAnsi="Arial" w:cs="Arial"/>
                <w:bCs/>
                <w:sz w:val="22"/>
                <w:szCs w:val="22"/>
              </w:rPr>
              <w:t>(</w:t>
            </w:r>
            <w:r w:rsidR="004D1B27" w:rsidRPr="002B4A40">
              <w:rPr>
                <w:rFonts w:ascii="Arial" w:hAnsi="Arial" w:cs="Arial"/>
                <w:bCs/>
                <w:sz w:val="22"/>
                <w:szCs w:val="22"/>
              </w:rPr>
              <w:t>6</w:t>
            </w:r>
            <w:r w:rsidRPr="002B4A40">
              <w:rPr>
                <w:rFonts w:ascii="Arial" w:hAnsi="Arial" w:cs="Arial"/>
                <w:bCs/>
                <w:sz w:val="22"/>
                <w:szCs w:val="22"/>
              </w:rPr>
              <w:t xml:space="preserve">) </w:t>
            </w:r>
            <w:r w:rsidR="004D1B27" w:rsidRPr="002B4A40">
              <w:rPr>
                <w:rFonts w:ascii="Arial" w:hAnsi="Arial" w:cs="Arial"/>
                <w:bCs/>
                <w:sz w:val="22"/>
                <w:szCs w:val="22"/>
              </w:rPr>
              <w:t xml:space="preserve">but not more than ten (10) </w:t>
            </w:r>
            <w:r w:rsidRPr="002B4A40">
              <w:rPr>
                <w:rFonts w:ascii="Arial" w:hAnsi="Arial" w:cs="Arial"/>
                <w:bCs/>
                <w:sz w:val="22"/>
                <w:szCs w:val="22"/>
              </w:rPr>
              <w:t>designated SARS</w:t>
            </w:r>
            <w:r w:rsidR="0063606F" w:rsidRPr="002B4A40">
              <w:rPr>
                <w:rFonts w:ascii="Arial" w:hAnsi="Arial" w:cs="Arial"/>
                <w:bCs/>
                <w:sz w:val="22"/>
                <w:szCs w:val="22"/>
              </w:rPr>
              <w:t xml:space="preserve"> recipients</w:t>
            </w:r>
            <w:r w:rsidRPr="002B4A40">
              <w:rPr>
                <w:rFonts w:ascii="Arial" w:hAnsi="Arial" w:cs="Arial"/>
                <w:bCs/>
                <w:sz w:val="22"/>
                <w:szCs w:val="22"/>
              </w:rPr>
              <w:t xml:space="preserve"> and SARS must have twenty four (24) hour access to the electronic versions of the relevant articles</w:t>
            </w:r>
            <w:r w:rsidR="003D41EF" w:rsidRPr="002B4A40">
              <w:rPr>
                <w:rFonts w:ascii="Arial" w:hAnsi="Arial" w:cs="Arial"/>
                <w:bCs/>
                <w:sz w:val="22"/>
                <w:szCs w:val="22"/>
              </w:rPr>
              <w:t xml:space="preserve"> on a secure </w:t>
            </w:r>
            <w:r w:rsidR="007D7CFB" w:rsidRPr="002B4A40">
              <w:rPr>
                <w:rFonts w:ascii="Arial" w:hAnsi="Arial" w:cs="Arial"/>
                <w:bCs/>
                <w:sz w:val="22"/>
                <w:szCs w:val="22"/>
              </w:rPr>
              <w:t xml:space="preserve">electronic </w:t>
            </w:r>
            <w:r w:rsidR="003D41EF" w:rsidRPr="002B4A40">
              <w:rPr>
                <w:rFonts w:ascii="Arial" w:hAnsi="Arial" w:cs="Arial"/>
                <w:bCs/>
                <w:sz w:val="22"/>
                <w:szCs w:val="22"/>
              </w:rPr>
              <w:t>portal</w:t>
            </w:r>
            <w:r w:rsidRPr="002B4A40">
              <w:rPr>
                <w:rFonts w:ascii="Arial" w:hAnsi="Arial" w:cs="Arial"/>
                <w:bCs/>
                <w:sz w:val="22"/>
                <w:szCs w:val="22"/>
              </w:rPr>
              <w:t xml:space="preserve">.  </w:t>
            </w:r>
          </w:p>
          <w:p w14:paraId="31DEEFA7" w14:textId="77777777" w:rsidR="00A07DF9" w:rsidRPr="002B4A40" w:rsidRDefault="00A07DF9" w:rsidP="002B4A40">
            <w:pPr>
              <w:pStyle w:val="Heading3"/>
              <w:keepNext w:val="0"/>
              <w:widowControl w:val="0"/>
              <w:ind w:left="567"/>
              <w:jc w:val="both"/>
              <w:rPr>
                <w:rFonts w:ascii="Arial" w:hAnsi="Arial" w:cs="Arial"/>
                <w:sz w:val="22"/>
                <w:szCs w:val="22"/>
              </w:rPr>
            </w:pPr>
          </w:p>
        </w:tc>
      </w:tr>
      <w:tr w:rsidR="00A07DF9" w:rsidRPr="002B4A40" w14:paraId="3AD9E579" w14:textId="77777777" w:rsidTr="00A07DF9">
        <w:trPr>
          <w:trHeight w:val="380"/>
        </w:trPr>
        <w:tc>
          <w:tcPr>
            <w:tcW w:w="0" w:type="auto"/>
            <w:tcBorders>
              <w:top w:val="single" w:sz="4" w:space="0" w:color="000000"/>
              <w:left w:val="single" w:sz="4" w:space="0" w:color="000000"/>
              <w:bottom w:val="single" w:sz="4" w:space="0" w:color="000000"/>
              <w:right w:val="single" w:sz="4" w:space="0" w:color="000000"/>
            </w:tcBorders>
          </w:tcPr>
          <w:p w14:paraId="230D3D07" w14:textId="77777777" w:rsidR="00A07DF9" w:rsidRPr="002B4A40" w:rsidRDefault="00A07DF9" w:rsidP="002B4A40">
            <w:pPr>
              <w:widowControl w:val="0"/>
              <w:rPr>
                <w:rFonts w:cs="Arial"/>
                <w:sz w:val="22"/>
                <w:szCs w:val="22"/>
              </w:rPr>
            </w:pPr>
          </w:p>
          <w:p w14:paraId="4DEAEEB6" w14:textId="77777777" w:rsidR="00A07DF9" w:rsidRPr="002B4A40" w:rsidRDefault="00A07DF9" w:rsidP="002B4A40">
            <w:pPr>
              <w:pStyle w:val="Heading3"/>
              <w:keepNext w:val="0"/>
              <w:widowControl w:val="0"/>
              <w:numPr>
                <w:ilvl w:val="1"/>
                <w:numId w:val="1"/>
              </w:numPr>
              <w:ind w:left="567" w:hanging="567"/>
              <w:jc w:val="both"/>
              <w:rPr>
                <w:rFonts w:ascii="Arial" w:hAnsi="Arial" w:cs="Arial"/>
                <w:bCs/>
                <w:sz w:val="22"/>
                <w:szCs w:val="22"/>
              </w:rPr>
            </w:pPr>
            <w:r w:rsidRPr="002B4A40">
              <w:rPr>
                <w:rFonts w:ascii="Arial" w:hAnsi="Arial" w:cs="Arial"/>
                <w:bCs/>
                <w:sz w:val="22"/>
                <w:szCs w:val="22"/>
              </w:rPr>
              <w:t>The print articles are to be provided in the following format:</w:t>
            </w:r>
          </w:p>
          <w:p w14:paraId="48D4ACA9" w14:textId="77777777" w:rsidR="00A07DF9" w:rsidRPr="002B4A40" w:rsidRDefault="00A07DF9" w:rsidP="002B4A40">
            <w:pPr>
              <w:pStyle w:val="Heading3"/>
              <w:keepNext w:val="0"/>
              <w:widowControl w:val="0"/>
              <w:ind w:left="1080"/>
              <w:jc w:val="both"/>
              <w:rPr>
                <w:rFonts w:ascii="Arial" w:hAnsi="Arial" w:cs="Arial"/>
                <w:bCs/>
                <w:sz w:val="22"/>
                <w:szCs w:val="22"/>
              </w:rPr>
            </w:pPr>
          </w:p>
          <w:p w14:paraId="21F0A27E" w14:textId="057FDB75" w:rsidR="00A07DF9" w:rsidRPr="002B4A40" w:rsidRDefault="00A07DF9" w:rsidP="002B4A40">
            <w:pPr>
              <w:pStyle w:val="Heading3"/>
              <w:keepNext w:val="0"/>
              <w:widowControl w:val="0"/>
              <w:numPr>
                <w:ilvl w:val="2"/>
                <w:numId w:val="1"/>
              </w:numPr>
              <w:ind w:left="1418" w:hanging="851"/>
              <w:jc w:val="both"/>
              <w:rPr>
                <w:rFonts w:ascii="Arial" w:hAnsi="Arial" w:cs="Arial"/>
                <w:bCs/>
                <w:sz w:val="22"/>
                <w:szCs w:val="22"/>
              </w:rPr>
            </w:pPr>
            <w:r w:rsidRPr="002B4A40">
              <w:rPr>
                <w:rFonts w:ascii="Arial" w:hAnsi="Arial" w:cs="Arial"/>
                <w:bCs/>
                <w:sz w:val="22"/>
                <w:szCs w:val="22"/>
              </w:rPr>
              <w:t xml:space="preserve">The actual articles must be attached to an e-mail summary sent to SARS as provided for in </w:t>
            </w:r>
            <w:r w:rsidRPr="002B4A40">
              <w:rPr>
                <w:rFonts w:ascii="Arial" w:hAnsi="Arial" w:cs="Arial"/>
                <w:b/>
                <w:bCs/>
                <w:sz w:val="22"/>
                <w:szCs w:val="22"/>
              </w:rPr>
              <w:t>Clause 1.2</w:t>
            </w:r>
            <w:r w:rsidRPr="002B4A40">
              <w:rPr>
                <w:rFonts w:ascii="Arial" w:hAnsi="Arial" w:cs="Arial"/>
                <w:bCs/>
                <w:sz w:val="22"/>
                <w:szCs w:val="22"/>
              </w:rPr>
              <w:t xml:space="preserve"> above. The email summary must be sent three (3) times a day, namely at </w:t>
            </w:r>
            <w:r w:rsidRPr="002B4A40">
              <w:rPr>
                <w:rFonts w:ascii="Arial" w:hAnsi="Arial" w:cs="Arial"/>
                <w:b/>
                <w:bCs/>
                <w:sz w:val="22"/>
                <w:szCs w:val="22"/>
              </w:rPr>
              <w:t>8am, 12pm and 4pm</w:t>
            </w:r>
            <w:r w:rsidRPr="002B4A40">
              <w:rPr>
                <w:rFonts w:ascii="Arial" w:hAnsi="Arial" w:cs="Arial"/>
                <w:bCs/>
                <w:sz w:val="22"/>
                <w:szCs w:val="22"/>
              </w:rPr>
              <w:t>; and</w:t>
            </w:r>
          </w:p>
          <w:p w14:paraId="2796801C" w14:textId="77777777" w:rsidR="00A07DF9" w:rsidRPr="002B4A40" w:rsidRDefault="00A07DF9" w:rsidP="002B4A40">
            <w:pPr>
              <w:widowControl w:val="0"/>
              <w:ind w:left="1418" w:hanging="851"/>
              <w:rPr>
                <w:rFonts w:cs="Arial"/>
                <w:sz w:val="22"/>
                <w:szCs w:val="22"/>
              </w:rPr>
            </w:pPr>
          </w:p>
          <w:p w14:paraId="53BD7ED3" w14:textId="77777777" w:rsidR="00A07DF9" w:rsidRPr="002B4A40" w:rsidRDefault="00A07DF9" w:rsidP="002B4A40">
            <w:pPr>
              <w:pStyle w:val="Heading3"/>
              <w:keepNext w:val="0"/>
              <w:widowControl w:val="0"/>
              <w:numPr>
                <w:ilvl w:val="2"/>
                <w:numId w:val="1"/>
              </w:numPr>
              <w:ind w:left="1418" w:hanging="851"/>
              <w:jc w:val="both"/>
              <w:rPr>
                <w:rFonts w:ascii="Arial" w:hAnsi="Arial" w:cs="Arial"/>
                <w:bCs/>
                <w:sz w:val="22"/>
                <w:szCs w:val="22"/>
              </w:rPr>
            </w:pPr>
            <w:r w:rsidRPr="002B4A40">
              <w:rPr>
                <w:rFonts w:ascii="Arial" w:hAnsi="Arial" w:cs="Arial"/>
                <w:bCs/>
                <w:sz w:val="22"/>
                <w:szCs w:val="22"/>
              </w:rPr>
              <w:t xml:space="preserve">All relevant articles in electronic format (digital or PDF) must </w:t>
            </w:r>
            <w:r w:rsidR="0063606F" w:rsidRPr="002B4A40">
              <w:rPr>
                <w:rFonts w:ascii="Arial" w:hAnsi="Arial" w:cs="Arial"/>
                <w:bCs/>
                <w:sz w:val="22"/>
                <w:szCs w:val="22"/>
              </w:rPr>
              <w:t xml:space="preserve">be </w:t>
            </w:r>
            <w:r w:rsidR="0063606F" w:rsidRPr="002B4A40">
              <w:rPr>
                <w:rFonts w:ascii="Arial" w:hAnsi="Arial" w:cs="Arial"/>
                <w:sz w:val="22"/>
                <w:szCs w:val="22"/>
                <w:lang w:eastAsia="en-US"/>
              </w:rPr>
              <w:t>listed</w:t>
            </w:r>
            <w:r w:rsidR="0063606F" w:rsidRPr="002B4A40">
              <w:rPr>
                <w:rFonts w:ascii="Arial" w:hAnsi="Arial" w:cs="Arial"/>
                <w:bCs/>
                <w:sz w:val="22"/>
                <w:szCs w:val="22"/>
              </w:rPr>
              <w:t xml:space="preserve">, archived and accessible electronically on a secure </w:t>
            </w:r>
            <w:r w:rsidR="007D7CFB" w:rsidRPr="002B4A40">
              <w:rPr>
                <w:rFonts w:ascii="Arial" w:hAnsi="Arial" w:cs="Arial"/>
                <w:bCs/>
                <w:sz w:val="22"/>
                <w:szCs w:val="22"/>
              </w:rPr>
              <w:t xml:space="preserve">electronic </w:t>
            </w:r>
            <w:r w:rsidR="0063606F" w:rsidRPr="002B4A40">
              <w:rPr>
                <w:rFonts w:ascii="Arial" w:hAnsi="Arial" w:cs="Arial"/>
                <w:bCs/>
                <w:sz w:val="22"/>
                <w:szCs w:val="22"/>
              </w:rPr>
              <w:t>portal</w:t>
            </w:r>
            <w:r w:rsidR="0063606F" w:rsidRPr="002B4A40" w:rsidDel="0063606F">
              <w:rPr>
                <w:rFonts w:ascii="Arial" w:hAnsi="Arial" w:cs="Arial"/>
                <w:bCs/>
                <w:sz w:val="22"/>
                <w:szCs w:val="22"/>
              </w:rPr>
              <w:t xml:space="preserve"> </w:t>
            </w:r>
            <w:r w:rsidRPr="002B4A40">
              <w:rPr>
                <w:rFonts w:ascii="Arial" w:hAnsi="Arial" w:cs="Arial"/>
                <w:bCs/>
                <w:sz w:val="22"/>
                <w:szCs w:val="22"/>
              </w:rPr>
              <w:t xml:space="preserve">accessible to designated SARS </w:t>
            </w:r>
            <w:r w:rsidR="0063606F" w:rsidRPr="002B4A40">
              <w:rPr>
                <w:rFonts w:ascii="Arial" w:hAnsi="Arial" w:cs="Arial"/>
                <w:bCs/>
                <w:sz w:val="22"/>
                <w:szCs w:val="22"/>
              </w:rPr>
              <w:t xml:space="preserve">officials </w:t>
            </w:r>
            <w:r w:rsidRPr="002B4A40">
              <w:rPr>
                <w:rFonts w:ascii="Arial" w:hAnsi="Arial" w:cs="Arial"/>
                <w:bCs/>
                <w:sz w:val="22"/>
                <w:szCs w:val="22"/>
              </w:rPr>
              <w:t>twenty four (24) hours a day.</w:t>
            </w:r>
          </w:p>
          <w:p w14:paraId="27B73786" w14:textId="77777777" w:rsidR="00A07DF9" w:rsidRPr="002B4A40" w:rsidRDefault="00A07DF9" w:rsidP="002B4A40">
            <w:pPr>
              <w:widowControl w:val="0"/>
              <w:rPr>
                <w:rFonts w:cs="Arial"/>
                <w:sz w:val="22"/>
                <w:szCs w:val="22"/>
              </w:rPr>
            </w:pPr>
          </w:p>
        </w:tc>
      </w:tr>
      <w:tr w:rsidR="00A07DF9" w:rsidRPr="002B4A40" w14:paraId="5E630981" w14:textId="77777777" w:rsidTr="00A07DF9">
        <w:trPr>
          <w:trHeight w:val="380"/>
        </w:trPr>
        <w:tc>
          <w:tcPr>
            <w:tcW w:w="0" w:type="auto"/>
            <w:tcBorders>
              <w:top w:val="single" w:sz="4" w:space="0" w:color="000000"/>
              <w:left w:val="single" w:sz="4" w:space="0" w:color="000000"/>
              <w:bottom w:val="single" w:sz="4" w:space="0" w:color="000000"/>
              <w:right w:val="single" w:sz="4" w:space="0" w:color="000000"/>
            </w:tcBorders>
          </w:tcPr>
          <w:p w14:paraId="54452BF9" w14:textId="77777777" w:rsidR="00A07DF9" w:rsidRPr="002B4A40" w:rsidRDefault="00A07DF9" w:rsidP="002B4A40">
            <w:pPr>
              <w:widowControl w:val="0"/>
              <w:rPr>
                <w:rFonts w:cs="Arial"/>
                <w:sz w:val="22"/>
                <w:szCs w:val="22"/>
              </w:rPr>
            </w:pPr>
          </w:p>
          <w:p w14:paraId="7CB4C133" w14:textId="77777777" w:rsidR="00A07DF9" w:rsidRPr="002B4A40" w:rsidRDefault="00A07DF9" w:rsidP="002B4A40">
            <w:pPr>
              <w:pStyle w:val="Heading3"/>
              <w:keepNext w:val="0"/>
              <w:widowControl w:val="0"/>
              <w:numPr>
                <w:ilvl w:val="1"/>
                <w:numId w:val="1"/>
              </w:numPr>
              <w:ind w:left="567" w:hanging="567"/>
              <w:jc w:val="both"/>
              <w:rPr>
                <w:rFonts w:ascii="Arial" w:hAnsi="Arial" w:cs="Arial"/>
                <w:bCs/>
                <w:sz w:val="22"/>
                <w:szCs w:val="22"/>
              </w:rPr>
            </w:pPr>
            <w:r w:rsidRPr="002B4A40">
              <w:rPr>
                <w:rFonts w:ascii="Arial" w:hAnsi="Arial" w:cs="Arial"/>
                <w:bCs/>
                <w:sz w:val="22"/>
                <w:szCs w:val="22"/>
              </w:rPr>
              <w:t xml:space="preserve">The Service Provider must provide SARS with access to </w:t>
            </w:r>
            <w:r w:rsidR="00157DDB" w:rsidRPr="002B4A40">
              <w:rPr>
                <w:rFonts w:ascii="Arial" w:hAnsi="Arial" w:cs="Arial"/>
                <w:bCs/>
                <w:sz w:val="22"/>
                <w:szCs w:val="22"/>
              </w:rPr>
              <w:t xml:space="preserve">an </w:t>
            </w:r>
            <w:r w:rsidRPr="002B4A40">
              <w:rPr>
                <w:rFonts w:ascii="Arial" w:hAnsi="Arial" w:cs="Arial"/>
                <w:bCs/>
                <w:sz w:val="22"/>
                <w:szCs w:val="22"/>
              </w:rPr>
              <w:t>online editorial, which includes a fully searchable archive of relevant articles and broadcast items provided daily via email summaries.</w:t>
            </w:r>
          </w:p>
          <w:p w14:paraId="3D64C840" w14:textId="77777777" w:rsidR="00A07DF9" w:rsidRPr="002B4A40" w:rsidRDefault="00A07DF9" w:rsidP="002B4A40">
            <w:pPr>
              <w:widowControl w:val="0"/>
              <w:rPr>
                <w:rFonts w:cs="Arial"/>
                <w:sz w:val="22"/>
                <w:szCs w:val="22"/>
              </w:rPr>
            </w:pPr>
          </w:p>
        </w:tc>
      </w:tr>
      <w:tr w:rsidR="00A07DF9" w:rsidRPr="002B4A40" w14:paraId="02050EBA" w14:textId="77777777" w:rsidTr="00A07DF9">
        <w:trPr>
          <w:trHeight w:val="380"/>
        </w:trPr>
        <w:tc>
          <w:tcPr>
            <w:tcW w:w="0" w:type="auto"/>
            <w:tcBorders>
              <w:top w:val="single" w:sz="4" w:space="0" w:color="000000"/>
              <w:left w:val="single" w:sz="4" w:space="0" w:color="000000"/>
              <w:bottom w:val="single" w:sz="4" w:space="0" w:color="000000"/>
              <w:right w:val="single" w:sz="4" w:space="0" w:color="000000"/>
            </w:tcBorders>
            <w:shd w:val="clear" w:color="auto" w:fill="BFBFBF"/>
          </w:tcPr>
          <w:p w14:paraId="187073EE" w14:textId="77777777" w:rsidR="00A07DF9" w:rsidRPr="002B4A40" w:rsidRDefault="00A07DF9" w:rsidP="002B4A40">
            <w:pPr>
              <w:pStyle w:val="Heading3"/>
              <w:keepNext w:val="0"/>
              <w:widowControl w:val="0"/>
              <w:jc w:val="both"/>
              <w:rPr>
                <w:rFonts w:ascii="Arial" w:hAnsi="Arial" w:cs="Arial"/>
                <w:b/>
                <w:bCs/>
                <w:kern w:val="28"/>
                <w:sz w:val="22"/>
                <w:szCs w:val="22"/>
              </w:rPr>
            </w:pPr>
          </w:p>
          <w:p w14:paraId="2D1C31AD" w14:textId="77777777" w:rsidR="00A07DF9" w:rsidRPr="002B4A40" w:rsidRDefault="00A07DF9" w:rsidP="002B4A40">
            <w:pPr>
              <w:pStyle w:val="Heading3"/>
              <w:keepNext w:val="0"/>
              <w:widowControl w:val="0"/>
              <w:numPr>
                <w:ilvl w:val="0"/>
                <w:numId w:val="1"/>
              </w:numPr>
              <w:ind w:left="567" w:hanging="567"/>
              <w:jc w:val="both"/>
              <w:rPr>
                <w:rFonts w:ascii="Arial" w:hAnsi="Arial" w:cs="Arial"/>
                <w:b/>
                <w:kern w:val="28"/>
                <w:sz w:val="22"/>
                <w:szCs w:val="22"/>
              </w:rPr>
            </w:pPr>
            <w:r w:rsidRPr="002B4A40">
              <w:rPr>
                <w:rFonts w:ascii="Arial" w:hAnsi="Arial" w:cs="Arial"/>
                <w:b/>
                <w:bCs/>
                <w:kern w:val="28"/>
                <w:sz w:val="22"/>
                <w:szCs w:val="22"/>
              </w:rPr>
              <w:t>BROADCAST</w:t>
            </w:r>
            <w:r w:rsidRPr="002B4A40">
              <w:rPr>
                <w:rFonts w:ascii="Arial" w:hAnsi="Arial" w:cs="Arial"/>
                <w:b/>
                <w:kern w:val="28"/>
                <w:sz w:val="22"/>
                <w:szCs w:val="22"/>
              </w:rPr>
              <w:t xml:space="preserve"> MONITORING</w:t>
            </w:r>
          </w:p>
          <w:p w14:paraId="2DAA86E0" w14:textId="77777777" w:rsidR="00A07DF9" w:rsidRPr="002B4A40" w:rsidRDefault="00A07DF9" w:rsidP="002B4A40">
            <w:pPr>
              <w:widowControl w:val="0"/>
              <w:jc w:val="left"/>
              <w:rPr>
                <w:rFonts w:cs="Arial"/>
                <w:sz w:val="22"/>
                <w:szCs w:val="22"/>
              </w:rPr>
            </w:pPr>
          </w:p>
        </w:tc>
      </w:tr>
      <w:tr w:rsidR="00A07DF9" w:rsidRPr="002B4A40" w14:paraId="217FB63D" w14:textId="77777777" w:rsidTr="00A07DF9">
        <w:trPr>
          <w:trHeight w:val="380"/>
        </w:trPr>
        <w:tc>
          <w:tcPr>
            <w:tcW w:w="0" w:type="auto"/>
            <w:tcBorders>
              <w:top w:val="single" w:sz="4" w:space="0" w:color="000000"/>
              <w:left w:val="single" w:sz="4" w:space="0" w:color="000000"/>
              <w:bottom w:val="single" w:sz="4" w:space="0" w:color="000000"/>
              <w:right w:val="single" w:sz="4" w:space="0" w:color="000000"/>
            </w:tcBorders>
          </w:tcPr>
          <w:p w14:paraId="1712B6C3" w14:textId="77777777" w:rsidR="00A07DF9" w:rsidRPr="002B4A40" w:rsidRDefault="00A07DF9" w:rsidP="002B4A40">
            <w:pPr>
              <w:pStyle w:val="Heading3"/>
              <w:keepNext w:val="0"/>
              <w:widowControl w:val="0"/>
              <w:ind w:left="567"/>
              <w:jc w:val="both"/>
              <w:rPr>
                <w:rFonts w:ascii="Arial" w:hAnsi="Arial" w:cs="Arial"/>
                <w:bCs/>
                <w:sz w:val="22"/>
                <w:szCs w:val="22"/>
              </w:rPr>
            </w:pPr>
          </w:p>
          <w:p w14:paraId="43FA0B5E" w14:textId="77777777" w:rsidR="00A07DF9" w:rsidRPr="002B4A40" w:rsidRDefault="00A07DF9" w:rsidP="002B4A40">
            <w:pPr>
              <w:pStyle w:val="Heading3"/>
              <w:keepNext w:val="0"/>
              <w:widowControl w:val="0"/>
              <w:numPr>
                <w:ilvl w:val="1"/>
                <w:numId w:val="1"/>
              </w:numPr>
              <w:ind w:left="567" w:hanging="567"/>
              <w:jc w:val="both"/>
              <w:rPr>
                <w:rFonts w:ascii="Arial" w:hAnsi="Arial" w:cs="Arial"/>
                <w:bCs/>
                <w:sz w:val="22"/>
                <w:szCs w:val="22"/>
              </w:rPr>
            </w:pPr>
            <w:r w:rsidRPr="002B4A40">
              <w:rPr>
                <w:rFonts w:ascii="Arial" w:hAnsi="Arial" w:cs="Arial"/>
                <w:bCs/>
                <w:sz w:val="22"/>
                <w:szCs w:val="22"/>
              </w:rPr>
              <w:t xml:space="preserve">The Service Provider must monitor on a daily </w:t>
            </w:r>
            <w:r w:rsidR="00157DDB" w:rsidRPr="002B4A40">
              <w:rPr>
                <w:rFonts w:ascii="Arial" w:hAnsi="Arial" w:cs="Arial"/>
                <w:bCs/>
                <w:sz w:val="22"/>
                <w:szCs w:val="22"/>
              </w:rPr>
              <w:t xml:space="preserve">basis </w:t>
            </w:r>
            <w:r w:rsidR="00157DDB" w:rsidRPr="002B4A40">
              <w:rPr>
                <w:rFonts w:ascii="Arial" w:hAnsi="Arial" w:cs="Arial"/>
                <w:sz w:val="22"/>
                <w:szCs w:val="22"/>
                <w:lang w:eastAsia="en-US"/>
              </w:rPr>
              <w:t>all</w:t>
            </w:r>
            <w:r w:rsidR="00157DDB" w:rsidRPr="002B4A40">
              <w:rPr>
                <w:rFonts w:ascii="Arial" w:hAnsi="Arial" w:cs="Arial"/>
                <w:bCs/>
                <w:sz w:val="22"/>
                <w:szCs w:val="22"/>
              </w:rPr>
              <w:t xml:space="preserve"> television and radio news broadcasts, television and radio programmes including phone-in programmes</w:t>
            </w:r>
            <w:r w:rsidRPr="002B4A40">
              <w:rPr>
                <w:rFonts w:ascii="Arial" w:hAnsi="Arial" w:cs="Arial"/>
                <w:bCs/>
                <w:sz w:val="22"/>
                <w:szCs w:val="22"/>
              </w:rPr>
              <w:t>.</w:t>
            </w:r>
          </w:p>
          <w:p w14:paraId="6A92EC4A" w14:textId="77777777" w:rsidR="00A07DF9" w:rsidRPr="002B4A40" w:rsidRDefault="00A07DF9" w:rsidP="002B4A40">
            <w:pPr>
              <w:widowControl w:val="0"/>
              <w:rPr>
                <w:rFonts w:cs="Arial"/>
                <w:sz w:val="22"/>
                <w:szCs w:val="22"/>
              </w:rPr>
            </w:pPr>
          </w:p>
        </w:tc>
      </w:tr>
      <w:tr w:rsidR="00A07DF9" w:rsidRPr="002B4A40" w14:paraId="6D799898" w14:textId="77777777" w:rsidTr="00A07DF9">
        <w:trPr>
          <w:trHeight w:val="1125"/>
        </w:trPr>
        <w:tc>
          <w:tcPr>
            <w:tcW w:w="0" w:type="auto"/>
            <w:tcBorders>
              <w:top w:val="single" w:sz="4" w:space="0" w:color="000000"/>
              <w:left w:val="single" w:sz="4" w:space="0" w:color="000000"/>
              <w:bottom w:val="single" w:sz="4" w:space="0" w:color="000000"/>
              <w:right w:val="single" w:sz="4" w:space="0" w:color="000000"/>
            </w:tcBorders>
          </w:tcPr>
          <w:p w14:paraId="3B7F1675" w14:textId="77777777" w:rsidR="00A07DF9" w:rsidRPr="002B4A40" w:rsidRDefault="00A07DF9" w:rsidP="002B4A40">
            <w:pPr>
              <w:pStyle w:val="Heading3"/>
              <w:keepNext w:val="0"/>
              <w:widowControl w:val="0"/>
              <w:ind w:left="567"/>
              <w:jc w:val="both"/>
              <w:rPr>
                <w:rFonts w:ascii="Arial" w:hAnsi="Arial" w:cs="Arial"/>
                <w:bCs/>
                <w:sz w:val="22"/>
                <w:szCs w:val="22"/>
              </w:rPr>
            </w:pPr>
          </w:p>
          <w:p w14:paraId="158D473F" w14:textId="77777777" w:rsidR="00A07DF9" w:rsidRPr="002B4A40" w:rsidRDefault="00A07DF9" w:rsidP="002B4A40">
            <w:pPr>
              <w:pStyle w:val="Heading3"/>
              <w:keepNext w:val="0"/>
              <w:widowControl w:val="0"/>
              <w:numPr>
                <w:ilvl w:val="1"/>
                <w:numId w:val="1"/>
              </w:numPr>
              <w:ind w:left="567" w:hanging="567"/>
              <w:jc w:val="both"/>
              <w:rPr>
                <w:rFonts w:ascii="Arial" w:hAnsi="Arial" w:cs="Arial"/>
                <w:bCs/>
                <w:sz w:val="22"/>
                <w:szCs w:val="22"/>
              </w:rPr>
            </w:pPr>
            <w:r w:rsidRPr="002B4A40">
              <w:rPr>
                <w:rFonts w:ascii="Arial" w:hAnsi="Arial" w:cs="Arial"/>
                <w:bCs/>
                <w:sz w:val="22"/>
                <w:szCs w:val="22"/>
              </w:rPr>
              <w:t xml:space="preserve">The daily monitoring of the broadcast media must result in the provision of summaries as well </w:t>
            </w:r>
            <w:r w:rsidR="00157DDB" w:rsidRPr="002B4A40">
              <w:rPr>
                <w:rFonts w:ascii="Arial" w:hAnsi="Arial" w:cs="Arial"/>
                <w:bCs/>
                <w:sz w:val="22"/>
                <w:szCs w:val="22"/>
              </w:rPr>
              <w:t xml:space="preserve">as </w:t>
            </w:r>
            <w:r w:rsidR="00157DDB" w:rsidRPr="002B4A40">
              <w:rPr>
                <w:rFonts w:ascii="Arial" w:hAnsi="Arial" w:cs="Arial"/>
                <w:sz w:val="22"/>
                <w:szCs w:val="22"/>
                <w:lang w:eastAsia="en-US"/>
              </w:rPr>
              <w:t>video</w:t>
            </w:r>
            <w:r w:rsidR="00157DDB" w:rsidRPr="002B4A40" w:rsidDel="00AE5182">
              <w:rPr>
                <w:rFonts w:ascii="Arial" w:hAnsi="Arial" w:cs="Arial"/>
                <w:bCs/>
                <w:sz w:val="22"/>
                <w:szCs w:val="22"/>
              </w:rPr>
              <w:t xml:space="preserve"> </w:t>
            </w:r>
            <w:r w:rsidR="00157DDB" w:rsidRPr="002B4A40">
              <w:rPr>
                <w:rFonts w:ascii="Arial" w:hAnsi="Arial" w:cs="Arial"/>
                <w:bCs/>
                <w:sz w:val="22"/>
                <w:szCs w:val="22"/>
              </w:rPr>
              <w:t>and audio clips of the relevant television and radio broadcast</w:t>
            </w:r>
            <w:r w:rsidRPr="002B4A40">
              <w:rPr>
                <w:rFonts w:ascii="Arial" w:hAnsi="Arial" w:cs="Arial"/>
                <w:bCs/>
                <w:sz w:val="22"/>
                <w:szCs w:val="22"/>
              </w:rPr>
              <w:t>.  “Clips” shall mean print, broadcast and online clips collectively.</w:t>
            </w:r>
          </w:p>
          <w:p w14:paraId="67F2ECF6" w14:textId="77777777" w:rsidR="00A07DF9" w:rsidRPr="002B4A40" w:rsidRDefault="00A07DF9" w:rsidP="002B4A40">
            <w:pPr>
              <w:pStyle w:val="Heading3"/>
              <w:keepNext w:val="0"/>
              <w:widowControl w:val="0"/>
              <w:ind w:left="567"/>
              <w:jc w:val="both"/>
              <w:rPr>
                <w:rFonts w:ascii="Arial" w:hAnsi="Arial" w:cs="Arial"/>
                <w:b/>
                <w:bCs/>
                <w:sz w:val="22"/>
                <w:szCs w:val="22"/>
              </w:rPr>
            </w:pPr>
          </w:p>
        </w:tc>
      </w:tr>
      <w:tr w:rsidR="00A07DF9" w:rsidRPr="002B4A40" w14:paraId="30C2C6DC" w14:textId="77777777" w:rsidTr="00F432E5">
        <w:trPr>
          <w:trHeight w:val="553"/>
        </w:trPr>
        <w:tc>
          <w:tcPr>
            <w:tcW w:w="0" w:type="auto"/>
            <w:tcBorders>
              <w:top w:val="single" w:sz="4" w:space="0" w:color="000000"/>
              <w:left w:val="single" w:sz="4" w:space="0" w:color="000000"/>
              <w:bottom w:val="single" w:sz="4" w:space="0" w:color="000000"/>
              <w:right w:val="single" w:sz="4" w:space="0" w:color="000000"/>
            </w:tcBorders>
          </w:tcPr>
          <w:p w14:paraId="6CDFE964" w14:textId="77777777" w:rsidR="00A07DF9" w:rsidRPr="002B4A40" w:rsidRDefault="00A07DF9" w:rsidP="002B4A40">
            <w:pPr>
              <w:pStyle w:val="Heading3"/>
              <w:keepNext w:val="0"/>
              <w:widowControl w:val="0"/>
              <w:ind w:left="567"/>
              <w:rPr>
                <w:rFonts w:ascii="Arial" w:hAnsi="Arial" w:cs="Arial"/>
                <w:bCs/>
                <w:sz w:val="22"/>
                <w:szCs w:val="22"/>
              </w:rPr>
            </w:pPr>
          </w:p>
          <w:p w14:paraId="2361F8D6" w14:textId="6090B900" w:rsidR="00A07DF9" w:rsidRDefault="00A07DF9" w:rsidP="00BC4302">
            <w:pPr>
              <w:pStyle w:val="Heading3"/>
              <w:keepNext w:val="0"/>
              <w:widowControl w:val="0"/>
              <w:numPr>
                <w:ilvl w:val="1"/>
                <w:numId w:val="1"/>
              </w:numPr>
              <w:ind w:left="567" w:hanging="567"/>
              <w:jc w:val="both"/>
              <w:rPr>
                <w:rFonts w:ascii="Arial" w:hAnsi="Arial" w:cs="Arial"/>
                <w:bCs/>
                <w:sz w:val="22"/>
                <w:szCs w:val="22"/>
              </w:rPr>
            </w:pPr>
            <w:r w:rsidRPr="002B4A40">
              <w:rPr>
                <w:rFonts w:ascii="Arial" w:hAnsi="Arial" w:cs="Arial"/>
                <w:bCs/>
                <w:sz w:val="22"/>
                <w:szCs w:val="22"/>
              </w:rPr>
              <w:t xml:space="preserve">The Service Provider must send an SMS notification to </w:t>
            </w:r>
            <w:r w:rsidR="004D1B27" w:rsidRPr="002B4A40">
              <w:rPr>
                <w:rFonts w:ascii="Arial" w:hAnsi="Arial" w:cs="Arial"/>
                <w:bCs/>
                <w:sz w:val="22"/>
                <w:szCs w:val="22"/>
              </w:rPr>
              <w:t xml:space="preserve">at least six (6) but not more than </w:t>
            </w:r>
            <w:r w:rsidRPr="002B4A40">
              <w:rPr>
                <w:rFonts w:ascii="Arial" w:hAnsi="Arial" w:cs="Arial"/>
                <w:bCs/>
                <w:sz w:val="22"/>
                <w:szCs w:val="22"/>
              </w:rPr>
              <w:t xml:space="preserve">ten (10) designated SARS recipients of </w:t>
            </w:r>
            <w:r w:rsidR="00157DDB" w:rsidRPr="002B4A40">
              <w:rPr>
                <w:rFonts w:ascii="Arial" w:hAnsi="Arial" w:cs="Arial"/>
                <w:bCs/>
                <w:sz w:val="22"/>
                <w:szCs w:val="22"/>
              </w:rPr>
              <w:t xml:space="preserve">significant </w:t>
            </w:r>
            <w:r w:rsidR="00157DDB" w:rsidRPr="002B4A40">
              <w:rPr>
                <w:rFonts w:ascii="Arial" w:hAnsi="Arial" w:cs="Arial"/>
                <w:sz w:val="22"/>
                <w:szCs w:val="22"/>
                <w:lang w:eastAsia="en-US"/>
              </w:rPr>
              <w:t>radio</w:t>
            </w:r>
            <w:r w:rsidR="00157DDB" w:rsidRPr="002B4A40">
              <w:rPr>
                <w:rFonts w:ascii="Arial" w:hAnsi="Arial" w:cs="Arial"/>
                <w:bCs/>
                <w:sz w:val="22"/>
                <w:szCs w:val="22"/>
              </w:rPr>
              <w:t xml:space="preserve"> and television </w:t>
            </w:r>
            <w:r w:rsidRPr="002B4A40">
              <w:rPr>
                <w:rFonts w:ascii="Arial" w:hAnsi="Arial" w:cs="Arial"/>
                <w:bCs/>
                <w:sz w:val="22"/>
                <w:szCs w:val="22"/>
              </w:rPr>
              <w:t xml:space="preserve">broadcasts </w:t>
            </w:r>
            <w:r w:rsidR="00157DDB" w:rsidRPr="002B4A40">
              <w:rPr>
                <w:rFonts w:ascii="Arial" w:hAnsi="Arial" w:cs="Arial"/>
                <w:sz w:val="22"/>
                <w:szCs w:val="22"/>
                <w:lang w:eastAsia="en-US"/>
              </w:rPr>
              <w:t>in</w:t>
            </w:r>
            <w:r w:rsidR="00157DDB" w:rsidRPr="002B4A40">
              <w:rPr>
                <w:rFonts w:ascii="Arial" w:hAnsi="Arial" w:cs="Arial"/>
                <w:bCs/>
                <w:sz w:val="22"/>
                <w:szCs w:val="22"/>
              </w:rPr>
              <w:t xml:space="preserve"> accordance with </w:t>
            </w:r>
            <w:r w:rsidR="00BC4302">
              <w:rPr>
                <w:rFonts w:ascii="Arial" w:hAnsi="Arial" w:cs="Arial"/>
                <w:bCs/>
                <w:sz w:val="22"/>
                <w:szCs w:val="22"/>
              </w:rPr>
              <w:t>K</w:t>
            </w:r>
            <w:r w:rsidR="00BC4302" w:rsidRPr="002B4A40">
              <w:rPr>
                <w:rFonts w:ascii="Arial" w:hAnsi="Arial" w:cs="Arial"/>
                <w:bCs/>
                <w:sz w:val="22"/>
                <w:szCs w:val="22"/>
              </w:rPr>
              <w:t xml:space="preserve">eywords </w:t>
            </w:r>
            <w:r w:rsidR="00157DDB" w:rsidRPr="002B4A40">
              <w:rPr>
                <w:rFonts w:ascii="Arial" w:hAnsi="Arial" w:cs="Arial"/>
                <w:bCs/>
                <w:sz w:val="22"/>
                <w:szCs w:val="22"/>
              </w:rPr>
              <w:t xml:space="preserve">provided by SARS, and/or </w:t>
            </w:r>
            <w:r w:rsidRPr="002B4A40">
              <w:rPr>
                <w:rFonts w:ascii="Arial" w:hAnsi="Arial" w:cs="Arial"/>
                <w:bCs/>
                <w:sz w:val="22"/>
                <w:szCs w:val="22"/>
              </w:rPr>
              <w:t>r</w:t>
            </w:r>
            <w:r w:rsidR="00157DDB" w:rsidRPr="002B4A40">
              <w:rPr>
                <w:rFonts w:ascii="Arial" w:hAnsi="Arial" w:cs="Arial"/>
                <w:bCs/>
                <w:sz w:val="22"/>
                <w:szCs w:val="22"/>
              </w:rPr>
              <w:t>elat</w:t>
            </w:r>
            <w:r w:rsidRPr="002B4A40">
              <w:rPr>
                <w:rFonts w:ascii="Arial" w:hAnsi="Arial" w:cs="Arial"/>
                <w:bCs/>
                <w:sz w:val="22"/>
                <w:szCs w:val="22"/>
              </w:rPr>
              <w:t xml:space="preserve">ing </w:t>
            </w:r>
            <w:r w:rsidR="00157DDB" w:rsidRPr="002B4A40">
              <w:rPr>
                <w:rFonts w:ascii="Arial" w:hAnsi="Arial" w:cs="Arial"/>
                <w:bCs/>
                <w:sz w:val="22"/>
                <w:szCs w:val="22"/>
              </w:rPr>
              <w:t xml:space="preserve">to other </w:t>
            </w:r>
            <w:r w:rsidRPr="002B4A40">
              <w:rPr>
                <w:rFonts w:ascii="Arial" w:hAnsi="Arial" w:cs="Arial"/>
                <w:bCs/>
                <w:sz w:val="22"/>
                <w:szCs w:val="22"/>
              </w:rPr>
              <w:t xml:space="preserve">major issues or senior officials of SARS or the Minister </w:t>
            </w:r>
            <w:r w:rsidR="00157DDB" w:rsidRPr="002B4A40">
              <w:rPr>
                <w:rFonts w:ascii="Arial" w:hAnsi="Arial" w:cs="Arial"/>
                <w:bCs/>
                <w:sz w:val="22"/>
                <w:szCs w:val="22"/>
              </w:rPr>
              <w:t>/</w:t>
            </w:r>
            <w:r w:rsidR="003D41EF" w:rsidRPr="002B4A40">
              <w:rPr>
                <w:rFonts w:ascii="Arial" w:hAnsi="Arial" w:cs="Arial"/>
                <w:bCs/>
                <w:sz w:val="22"/>
                <w:szCs w:val="22"/>
              </w:rPr>
              <w:t xml:space="preserve"> </w:t>
            </w:r>
            <w:r w:rsidRPr="002B4A40">
              <w:rPr>
                <w:rFonts w:ascii="Arial" w:hAnsi="Arial" w:cs="Arial"/>
                <w:bCs/>
                <w:sz w:val="22"/>
                <w:szCs w:val="22"/>
              </w:rPr>
              <w:t xml:space="preserve">Deputy </w:t>
            </w:r>
            <w:r w:rsidR="00157DDB" w:rsidRPr="002B4A40">
              <w:rPr>
                <w:rFonts w:ascii="Arial" w:hAnsi="Arial" w:cs="Arial"/>
                <w:bCs/>
                <w:sz w:val="22"/>
                <w:szCs w:val="22"/>
              </w:rPr>
              <w:t xml:space="preserve">Minister </w:t>
            </w:r>
            <w:r w:rsidRPr="002B4A40">
              <w:rPr>
                <w:rFonts w:ascii="Arial" w:hAnsi="Arial" w:cs="Arial"/>
                <w:bCs/>
                <w:sz w:val="22"/>
                <w:szCs w:val="22"/>
              </w:rPr>
              <w:t>of Finance.</w:t>
            </w:r>
          </w:p>
          <w:p w14:paraId="3A0018C3" w14:textId="0A754E37" w:rsidR="00446F3B" w:rsidRPr="00103F39" w:rsidRDefault="00446F3B" w:rsidP="00103F39"/>
        </w:tc>
      </w:tr>
      <w:tr w:rsidR="00A07DF9" w:rsidRPr="002B4A40" w14:paraId="33A1B243" w14:textId="77777777" w:rsidTr="00A07DF9">
        <w:trPr>
          <w:trHeight w:val="380"/>
        </w:trPr>
        <w:tc>
          <w:tcPr>
            <w:tcW w:w="0" w:type="auto"/>
            <w:tcBorders>
              <w:top w:val="single" w:sz="4" w:space="0" w:color="000000"/>
              <w:left w:val="single" w:sz="4" w:space="0" w:color="000000"/>
              <w:bottom w:val="single" w:sz="4" w:space="0" w:color="000000"/>
              <w:right w:val="single" w:sz="4" w:space="0" w:color="000000"/>
            </w:tcBorders>
          </w:tcPr>
          <w:p w14:paraId="3B53AD7B" w14:textId="77777777" w:rsidR="00A07DF9" w:rsidRPr="002B4A40" w:rsidRDefault="00A07DF9" w:rsidP="002B4A40">
            <w:pPr>
              <w:pStyle w:val="Heading3"/>
              <w:keepNext w:val="0"/>
              <w:widowControl w:val="0"/>
              <w:ind w:left="567"/>
              <w:jc w:val="both"/>
              <w:rPr>
                <w:rFonts w:ascii="Arial" w:hAnsi="Arial" w:cs="Arial"/>
                <w:bCs/>
                <w:sz w:val="22"/>
                <w:szCs w:val="22"/>
              </w:rPr>
            </w:pPr>
          </w:p>
          <w:p w14:paraId="14330D12" w14:textId="77777777" w:rsidR="00A07DF9" w:rsidRPr="002B4A40" w:rsidRDefault="00A07DF9" w:rsidP="002B4A40">
            <w:pPr>
              <w:pStyle w:val="Heading3"/>
              <w:keepNext w:val="0"/>
              <w:widowControl w:val="0"/>
              <w:numPr>
                <w:ilvl w:val="1"/>
                <w:numId w:val="1"/>
              </w:numPr>
              <w:ind w:left="567" w:hanging="567"/>
              <w:jc w:val="both"/>
              <w:rPr>
                <w:rFonts w:ascii="Arial" w:hAnsi="Arial" w:cs="Arial"/>
                <w:bCs/>
                <w:sz w:val="22"/>
                <w:szCs w:val="22"/>
              </w:rPr>
            </w:pPr>
            <w:r w:rsidRPr="002B4A40">
              <w:rPr>
                <w:rFonts w:ascii="Arial" w:hAnsi="Arial" w:cs="Arial"/>
                <w:bCs/>
                <w:sz w:val="22"/>
                <w:szCs w:val="22"/>
              </w:rPr>
              <w:t>Broadcast items are to be provided in the following format:</w:t>
            </w:r>
          </w:p>
          <w:p w14:paraId="058926A9" w14:textId="77777777" w:rsidR="00A07DF9" w:rsidRPr="002B4A40" w:rsidRDefault="00A07DF9" w:rsidP="002B4A40">
            <w:pPr>
              <w:widowControl w:val="0"/>
              <w:rPr>
                <w:rFonts w:cs="Arial"/>
                <w:sz w:val="22"/>
                <w:szCs w:val="22"/>
              </w:rPr>
            </w:pPr>
          </w:p>
          <w:p w14:paraId="799CE0EE" w14:textId="77777777" w:rsidR="00A07DF9" w:rsidRPr="002B4A40" w:rsidRDefault="00A07DF9" w:rsidP="002B4A40">
            <w:pPr>
              <w:pStyle w:val="Heading3"/>
              <w:keepNext w:val="0"/>
              <w:widowControl w:val="0"/>
              <w:numPr>
                <w:ilvl w:val="2"/>
                <w:numId w:val="1"/>
              </w:numPr>
              <w:ind w:left="1418" w:hanging="851"/>
              <w:jc w:val="both"/>
              <w:rPr>
                <w:rFonts w:ascii="Arial" w:hAnsi="Arial" w:cs="Arial"/>
                <w:bCs/>
                <w:sz w:val="22"/>
                <w:szCs w:val="22"/>
              </w:rPr>
            </w:pPr>
            <w:r w:rsidRPr="002B4A40">
              <w:rPr>
                <w:rFonts w:ascii="Arial" w:hAnsi="Arial" w:cs="Arial"/>
                <w:bCs/>
                <w:sz w:val="22"/>
                <w:szCs w:val="22"/>
              </w:rPr>
              <w:t xml:space="preserve">Email summaries </w:t>
            </w:r>
            <w:r w:rsidR="00157DDB" w:rsidRPr="002B4A40">
              <w:rPr>
                <w:rFonts w:ascii="Arial" w:hAnsi="Arial" w:cs="Arial"/>
                <w:bCs/>
                <w:sz w:val="22"/>
                <w:szCs w:val="22"/>
              </w:rPr>
              <w:t xml:space="preserve">of </w:t>
            </w:r>
            <w:r w:rsidR="00157DDB" w:rsidRPr="002B4A40">
              <w:rPr>
                <w:rFonts w:ascii="Arial" w:hAnsi="Arial" w:cs="Arial"/>
                <w:sz w:val="22"/>
                <w:szCs w:val="22"/>
                <w:lang w:eastAsia="en-US"/>
              </w:rPr>
              <w:t>incoming</w:t>
            </w:r>
            <w:r w:rsidR="00157DDB" w:rsidRPr="002B4A40">
              <w:rPr>
                <w:rFonts w:ascii="Arial" w:hAnsi="Arial" w:cs="Arial"/>
                <w:bCs/>
                <w:sz w:val="22"/>
                <w:szCs w:val="22"/>
              </w:rPr>
              <w:t xml:space="preserve"> video and audio clips of relevant items / reports </w:t>
            </w:r>
            <w:r w:rsidRPr="002B4A40">
              <w:rPr>
                <w:rFonts w:ascii="Arial" w:hAnsi="Arial" w:cs="Arial"/>
                <w:bCs/>
                <w:sz w:val="22"/>
                <w:szCs w:val="22"/>
              </w:rPr>
              <w:t xml:space="preserve">sent to SARS at least three (3) times a day, namely </w:t>
            </w:r>
            <w:r w:rsidRPr="002B4A40">
              <w:rPr>
                <w:rFonts w:ascii="Arial" w:hAnsi="Arial" w:cs="Arial"/>
                <w:b/>
                <w:bCs/>
                <w:sz w:val="22"/>
                <w:szCs w:val="22"/>
              </w:rPr>
              <w:t>8am, 12pm and 4pm</w:t>
            </w:r>
            <w:r w:rsidRPr="002B4A40">
              <w:rPr>
                <w:rFonts w:ascii="Arial" w:hAnsi="Arial" w:cs="Arial"/>
                <w:bCs/>
                <w:sz w:val="22"/>
                <w:szCs w:val="22"/>
              </w:rPr>
              <w:t>.</w:t>
            </w:r>
          </w:p>
          <w:p w14:paraId="126E0BDD" w14:textId="77777777" w:rsidR="00A07DF9" w:rsidRPr="002B4A40" w:rsidRDefault="00A07DF9" w:rsidP="002B4A40">
            <w:pPr>
              <w:widowControl w:val="0"/>
              <w:rPr>
                <w:rFonts w:cs="Arial"/>
                <w:sz w:val="22"/>
                <w:szCs w:val="22"/>
              </w:rPr>
            </w:pPr>
          </w:p>
          <w:p w14:paraId="22C9EB70" w14:textId="77777777" w:rsidR="00A07DF9" w:rsidRPr="002B4A40" w:rsidRDefault="00157DDB" w:rsidP="002B4A40">
            <w:pPr>
              <w:pStyle w:val="Heading3"/>
              <w:keepNext w:val="0"/>
              <w:widowControl w:val="0"/>
              <w:numPr>
                <w:ilvl w:val="2"/>
                <w:numId w:val="1"/>
              </w:numPr>
              <w:ind w:left="1418" w:hanging="851"/>
              <w:jc w:val="both"/>
              <w:rPr>
                <w:rFonts w:ascii="Arial" w:hAnsi="Arial" w:cs="Arial"/>
                <w:bCs/>
                <w:sz w:val="22"/>
                <w:szCs w:val="22"/>
              </w:rPr>
            </w:pPr>
            <w:r w:rsidRPr="002B4A40">
              <w:rPr>
                <w:rFonts w:ascii="Arial" w:hAnsi="Arial" w:cs="Arial"/>
                <w:bCs/>
                <w:sz w:val="22"/>
                <w:szCs w:val="22"/>
              </w:rPr>
              <w:t xml:space="preserve">All </w:t>
            </w:r>
            <w:r w:rsidR="00A07DF9" w:rsidRPr="002B4A40">
              <w:rPr>
                <w:rFonts w:ascii="Arial" w:hAnsi="Arial" w:cs="Arial"/>
                <w:bCs/>
                <w:sz w:val="22"/>
                <w:szCs w:val="22"/>
              </w:rPr>
              <w:t>video and/or audio clips</w:t>
            </w:r>
            <w:r w:rsidR="00A07DF9" w:rsidRPr="002B4A40">
              <w:rPr>
                <w:rFonts w:ascii="Arial" w:hAnsi="Arial" w:cs="Arial"/>
                <w:b/>
                <w:bCs/>
                <w:sz w:val="22"/>
                <w:szCs w:val="22"/>
              </w:rPr>
              <w:t xml:space="preserve"> </w:t>
            </w:r>
            <w:r w:rsidR="00A07DF9" w:rsidRPr="002B4A40">
              <w:rPr>
                <w:rFonts w:ascii="Arial" w:hAnsi="Arial" w:cs="Arial"/>
                <w:bCs/>
                <w:sz w:val="22"/>
                <w:szCs w:val="22"/>
              </w:rPr>
              <w:t xml:space="preserve">must be made available to SARS via a </w:t>
            </w:r>
            <w:r w:rsidRPr="002B4A40">
              <w:rPr>
                <w:rFonts w:ascii="Arial" w:hAnsi="Arial" w:cs="Arial"/>
                <w:bCs/>
                <w:sz w:val="22"/>
                <w:szCs w:val="22"/>
              </w:rPr>
              <w:t>secure</w:t>
            </w:r>
            <w:r w:rsidR="00A07DF9" w:rsidRPr="002B4A40">
              <w:rPr>
                <w:rFonts w:ascii="Arial" w:hAnsi="Arial" w:cs="Arial"/>
                <w:bCs/>
                <w:sz w:val="22"/>
                <w:szCs w:val="22"/>
              </w:rPr>
              <w:t xml:space="preserve"> electronic portal of the Service Provider</w:t>
            </w:r>
            <w:r w:rsidRPr="002B4A40">
              <w:rPr>
                <w:rFonts w:ascii="Arial" w:hAnsi="Arial" w:cs="Arial"/>
                <w:bCs/>
                <w:sz w:val="22"/>
                <w:szCs w:val="22"/>
              </w:rPr>
              <w:t xml:space="preserve"> for download</w:t>
            </w:r>
            <w:r w:rsidR="00A07DF9" w:rsidRPr="002B4A40">
              <w:rPr>
                <w:rFonts w:ascii="Arial" w:hAnsi="Arial" w:cs="Arial"/>
                <w:bCs/>
                <w:sz w:val="22"/>
                <w:szCs w:val="22"/>
              </w:rPr>
              <w:t>.</w:t>
            </w:r>
          </w:p>
          <w:p w14:paraId="3759EC79" w14:textId="77777777" w:rsidR="00A07DF9" w:rsidRPr="002B4A40" w:rsidRDefault="00A07DF9" w:rsidP="002B4A40">
            <w:pPr>
              <w:widowControl w:val="0"/>
              <w:rPr>
                <w:rFonts w:cs="Arial"/>
                <w:sz w:val="22"/>
                <w:szCs w:val="22"/>
              </w:rPr>
            </w:pPr>
          </w:p>
          <w:p w14:paraId="0FD1AE0F" w14:textId="76830D6E" w:rsidR="00A07DF9" w:rsidRPr="002B4A40" w:rsidRDefault="002159C7" w:rsidP="002B4A40">
            <w:pPr>
              <w:widowControl w:val="0"/>
              <w:numPr>
                <w:ilvl w:val="2"/>
                <w:numId w:val="1"/>
              </w:numPr>
              <w:ind w:left="1418" w:hanging="851"/>
              <w:rPr>
                <w:rFonts w:cs="Arial"/>
                <w:bCs/>
                <w:sz w:val="22"/>
                <w:szCs w:val="22"/>
              </w:rPr>
            </w:pPr>
            <w:r w:rsidRPr="002B4A40">
              <w:rPr>
                <w:rFonts w:cs="Arial"/>
                <w:bCs/>
                <w:sz w:val="22"/>
                <w:szCs w:val="22"/>
              </w:rPr>
              <w:t>The Service Provider must provide</w:t>
            </w:r>
            <w:r w:rsidR="00D01836" w:rsidRPr="002B4A40">
              <w:rPr>
                <w:rFonts w:cs="Arial"/>
                <w:bCs/>
                <w:sz w:val="22"/>
                <w:szCs w:val="22"/>
              </w:rPr>
              <w:t xml:space="preserve"> a</w:t>
            </w:r>
            <w:r w:rsidRPr="002B4A40">
              <w:rPr>
                <w:rFonts w:cs="Arial"/>
                <w:bCs/>
                <w:sz w:val="22"/>
                <w:szCs w:val="22"/>
              </w:rPr>
              <w:t xml:space="preserve"> </w:t>
            </w:r>
            <w:r w:rsidR="00D01836" w:rsidRPr="002B4A40">
              <w:rPr>
                <w:rFonts w:cs="Arial"/>
                <w:bCs/>
                <w:sz w:val="22"/>
                <w:szCs w:val="22"/>
              </w:rPr>
              <w:t>CD archive to SARS within forty eight (48) hours after the broadcast, if SARS should specifically request same.</w:t>
            </w:r>
          </w:p>
          <w:p w14:paraId="7A0F2F97" w14:textId="77777777" w:rsidR="00A07DF9" w:rsidRPr="002B4A40" w:rsidRDefault="00A07DF9" w:rsidP="002B4A40">
            <w:pPr>
              <w:widowControl w:val="0"/>
              <w:ind w:left="1418"/>
              <w:rPr>
                <w:rFonts w:cs="Arial"/>
                <w:bCs/>
                <w:sz w:val="22"/>
                <w:szCs w:val="22"/>
              </w:rPr>
            </w:pPr>
          </w:p>
        </w:tc>
      </w:tr>
      <w:tr w:rsidR="00A07DF9" w:rsidRPr="002B4A40" w14:paraId="687D5CEA" w14:textId="77777777" w:rsidTr="00A07DF9">
        <w:trPr>
          <w:trHeight w:val="630"/>
        </w:trPr>
        <w:tc>
          <w:tcPr>
            <w:tcW w:w="0" w:type="auto"/>
            <w:tcBorders>
              <w:top w:val="single" w:sz="4" w:space="0" w:color="000000"/>
              <w:left w:val="single" w:sz="4" w:space="0" w:color="000000"/>
              <w:bottom w:val="single" w:sz="4" w:space="0" w:color="000000"/>
              <w:right w:val="single" w:sz="4" w:space="0" w:color="000000"/>
            </w:tcBorders>
            <w:shd w:val="clear" w:color="auto" w:fill="BFBFBF"/>
            <w:hideMark/>
          </w:tcPr>
          <w:p w14:paraId="5D40784C" w14:textId="77777777" w:rsidR="00A07DF9" w:rsidRPr="002B4A40" w:rsidRDefault="00A07DF9" w:rsidP="002B4A40">
            <w:pPr>
              <w:pStyle w:val="Heading3"/>
              <w:keepNext w:val="0"/>
              <w:widowControl w:val="0"/>
              <w:ind w:left="567"/>
              <w:jc w:val="both"/>
              <w:rPr>
                <w:rFonts w:ascii="Arial" w:hAnsi="Arial" w:cs="Arial"/>
                <w:b/>
                <w:kern w:val="28"/>
                <w:sz w:val="22"/>
                <w:szCs w:val="22"/>
              </w:rPr>
            </w:pPr>
            <w:r w:rsidRPr="002B4A40">
              <w:rPr>
                <w:rFonts w:ascii="Arial" w:hAnsi="Arial" w:cs="Arial"/>
                <w:b/>
                <w:bCs/>
                <w:kern w:val="28"/>
                <w:sz w:val="22"/>
                <w:szCs w:val="22"/>
              </w:rPr>
              <w:t xml:space="preserve"> </w:t>
            </w:r>
          </w:p>
          <w:p w14:paraId="0D53F226" w14:textId="77777777" w:rsidR="00A07DF9" w:rsidRPr="002B4A40" w:rsidRDefault="00A07DF9" w:rsidP="002B4A40">
            <w:pPr>
              <w:pStyle w:val="Heading3"/>
              <w:keepNext w:val="0"/>
              <w:widowControl w:val="0"/>
              <w:numPr>
                <w:ilvl w:val="0"/>
                <w:numId w:val="1"/>
              </w:numPr>
              <w:ind w:left="567" w:hanging="567"/>
              <w:jc w:val="both"/>
              <w:rPr>
                <w:rFonts w:ascii="Arial" w:hAnsi="Arial" w:cs="Arial"/>
                <w:b/>
                <w:kern w:val="28"/>
                <w:sz w:val="22"/>
                <w:szCs w:val="22"/>
              </w:rPr>
            </w:pPr>
            <w:r w:rsidRPr="002B4A40">
              <w:rPr>
                <w:rFonts w:ascii="Arial" w:hAnsi="Arial" w:cs="Arial"/>
                <w:b/>
                <w:bCs/>
                <w:sz w:val="22"/>
                <w:szCs w:val="22"/>
              </w:rPr>
              <w:t>ONLINE</w:t>
            </w:r>
            <w:r w:rsidRPr="002B4A40">
              <w:rPr>
                <w:rFonts w:ascii="Arial" w:hAnsi="Arial" w:cs="Arial"/>
                <w:b/>
                <w:kern w:val="28"/>
                <w:sz w:val="22"/>
                <w:szCs w:val="22"/>
              </w:rPr>
              <w:t xml:space="preserve"> MONITORING </w:t>
            </w:r>
          </w:p>
        </w:tc>
      </w:tr>
      <w:tr w:rsidR="00A07DF9" w:rsidRPr="002B4A40" w14:paraId="5CE11DA3" w14:textId="77777777" w:rsidTr="00A07DF9">
        <w:trPr>
          <w:trHeight w:val="702"/>
        </w:trPr>
        <w:tc>
          <w:tcPr>
            <w:tcW w:w="0" w:type="auto"/>
            <w:tcBorders>
              <w:top w:val="single" w:sz="4" w:space="0" w:color="000000"/>
              <w:left w:val="single" w:sz="4" w:space="0" w:color="000000"/>
              <w:bottom w:val="single" w:sz="4" w:space="0" w:color="auto"/>
              <w:right w:val="single" w:sz="4" w:space="0" w:color="000000"/>
            </w:tcBorders>
          </w:tcPr>
          <w:p w14:paraId="2C62774B" w14:textId="77777777" w:rsidR="00A07DF9" w:rsidRPr="002B4A40" w:rsidRDefault="00A07DF9" w:rsidP="002B4A40">
            <w:pPr>
              <w:pStyle w:val="Heading3"/>
              <w:keepNext w:val="0"/>
              <w:widowControl w:val="0"/>
              <w:ind w:left="567"/>
              <w:jc w:val="both"/>
              <w:rPr>
                <w:rFonts w:ascii="Arial" w:hAnsi="Arial" w:cs="Arial"/>
                <w:bCs/>
                <w:sz w:val="22"/>
                <w:szCs w:val="22"/>
              </w:rPr>
            </w:pPr>
          </w:p>
          <w:p w14:paraId="58873C81" w14:textId="4DC4AB8C" w:rsidR="00A07DF9" w:rsidRPr="002B4A40" w:rsidRDefault="00A07DF9" w:rsidP="002B4A40">
            <w:pPr>
              <w:pStyle w:val="Heading3"/>
              <w:keepNext w:val="0"/>
              <w:widowControl w:val="0"/>
              <w:numPr>
                <w:ilvl w:val="1"/>
                <w:numId w:val="1"/>
              </w:numPr>
              <w:ind w:left="567" w:hanging="567"/>
              <w:jc w:val="both"/>
              <w:rPr>
                <w:rFonts w:ascii="Arial" w:hAnsi="Arial" w:cs="Arial"/>
                <w:bCs/>
                <w:sz w:val="22"/>
                <w:szCs w:val="22"/>
              </w:rPr>
            </w:pPr>
            <w:r w:rsidRPr="002B4A40">
              <w:rPr>
                <w:rFonts w:ascii="Arial" w:hAnsi="Arial" w:cs="Arial"/>
                <w:bCs/>
                <w:sz w:val="22"/>
                <w:szCs w:val="22"/>
              </w:rPr>
              <w:t xml:space="preserve">The Service Provider must daily monitor online </w:t>
            </w:r>
            <w:r w:rsidR="0087482B" w:rsidRPr="002B4A40">
              <w:rPr>
                <w:rFonts w:ascii="Arial" w:hAnsi="Arial" w:cs="Arial"/>
                <w:bCs/>
                <w:sz w:val="22"/>
                <w:szCs w:val="22"/>
              </w:rPr>
              <w:t xml:space="preserve">media including online </w:t>
            </w:r>
            <w:r w:rsidRPr="002B4A40">
              <w:rPr>
                <w:rFonts w:ascii="Arial" w:hAnsi="Arial" w:cs="Arial"/>
                <w:bCs/>
                <w:sz w:val="22"/>
                <w:szCs w:val="22"/>
              </w:rPr>
              <w:t xml:space="preserve">versions of all relevant publications as stipulated in </w:t>
            </w:r>
            <w:r w:rsidRPr="002B4A40">
              <w:rPr>
                <w:rFonts w:ascii="Arial" w:hAnsi="Arial" w:cs="Arial"/>
                <w:b/>
                <w:bCs/>
                <w:sz w:val="22"/>
                <w:szCs w:val="22"/>
              </w:rPr>
              <w:t>Clause 1.1</w:t>
            </w:r>
            <w:r w:rsidRPr="002B4A40">
              <w:rPr>
                <w:rFonts w:ascii="Arial" w:hAnsi="Arial" w:cs="Arial"/>
                <w:bCs/>
                <w:sz w:val="22"/>
                <w:szCs w:val="22"/>
              </w:rPr>
              <w:t xml:space="preserve"> above, as well as other online publications. The Service Provider must also monitor social media including Facebook, Twitter, websites, blogs, chat rooms and related online media for content that involves SARS, in accordance with</w:t>
            </w:r>
            <w:r w:rsidR="00BC4302">
              <w:rPr>
                <w:rFonts w:ascii="Arial" w:hAnsi="Arial" w:cs="Arial"/>
                <w:bCs/>
                <w:sz w:val="22"/>
                <w:szCs w:val="22"/>
              </w:rPr>
              <w:t xml:space="preserve"> the</w:t>
            </w:r>
            <w:r w:rsidRPr="002B4A40">
              <w:rPr>
                <w:rFonts w:ascii="Arial" w:hAnsi="Arial" w:cs="Arial"/>
                <w:bCs/>
                <w:sz w:val="22"/>
                <w:szCs w:val="22"/>
              </w:rPr>
              <w:t xml:space="preserve"> </w:t>
            </w:r>
            <w:r w:rsidR="00BC4302">
              <w:rPr>
                <w:rFonts w:ascii="Arial" w:hAnsi="Arial" w:cs="Arial"/>
                <w:bCs/>
                <w:sz w:val="22"/>
                <w:szCs w:val="22"/>
              </w:rPr>
              <w:t>Keywords</w:t>
            </w:r>
            <w:r w:rsidRPr="002B4A40">
              <w:rPr>
                <w:rFonts w:ascii="Arial" w:hAnsi="Arial" w:cs="Arial"/>
                <w:bCs/>
                <w:sz w:val="22"/>
                <w:szCs w:val="22"/>
              </w:rPr>
              <w:t>.</w:t>
            </w:r>
          </w:p>
          <w:p w14:paraId="57290CE9" w14:textId="77777777" w:rsidR="00A07DF9" w:rsidRPr="002B4A40" w:rsidRDefault="00A07DF9" w:rsidP="002B4A40">
            <w:pPr>
              <w:widowControl w:val="0"/>
              <w:rPr>
                <w:rFonts w:cs="Arial"/>
                <w:sz w:val="22"/>
                <w:szCs w:val="22"/>
              </w:rPr>
            </w:pPr>
          </w:p>
        </w:tc>
      </w:tr>
      <w:tr w:rsidR="00A07DF9" w:rsidRPr="002B4A40" w14:paraId="79D1BFE8" w14:textId="77777777" w:rsidTr="00A07DF9">
        <w:trPr>
          <w:trHeight w:val="465"/>
        </w:trPr>
        <w:tc>
          <w:tcPr>
            <w:tcW w:w="0" w:type="auto"/>
            <w:tcBorders>
              <w:top w:val="single" w:sz="4" w:space="0" w:color="auto"/>
              <w:left w:val="single" w:sz="4" w:space="0" w:color="000000"/>
              <w:bottom w:val="single" w:sz="4" w:space="0" w:color="auto"/>
              <w:right w:val="single" w:sz="4" w:space="0" w:color="000000"/>
            </w:tcBorders>
          </w:tcPr>
          <w:p w14:paraId="433ACBA2" w14:textId="77777777" w:rsidR="00A07DF9" w:rsidRPr="002B4A40" w:rsidRDefault="00A07DF9" w:rsidP="002B4A40">
            <w:pPr>
              <w:pStyle w:val="Heading3"/>
              <w:keepNext w:val="0"/>
              <w:widowControl w:val="0"/>
              <w:ind w:left="567"/>
              <w:jc w:val="both"/>
              <w:rPr>
                <w:rFonts w:ascii="Arial" w:hAnsi="Arial" w:cs="Arial"/>
                <w:bCs/>
                <w:sz w:val="22"/>
                <w:szCs w:val="22"/>
              </w:rPr>
            </w:pPr>
          </w:p>
          <w:p w14:paraId="41A2E263" w14:textId="77777777" w:rsidR="00A07DF9" w:rsidRPr="002B4A40" w:rsidRDefault="0087482B" w:rsidP="002B4A40">
            <w:pPr>
              <w:pStyle w:val="Heading3"/>
              <w:keepNext w:val="0"/>
              <w:widowControl w:val="0"/>
              <w:numPr>
                <w:ilvl w:val="1"/>
                <w:numId w:val="1"/>
              </w:numPr>
              <w:ind w:left="567" w:hanging="567"/>
              <w:jc w:val="both"/>
              <w:rPr>
                <w:rFonts w:ascii="Arial" w:hAnsi="Arial" w:cs="Arial"/>
                <w:bCs/>
                <w:sz w:val="22"/>
                <w:szCs w:val="22"/>
              </w:rPr>
            </w:pPr>
            <w:r w:rsidRPr="002B4A40">
              <w:rPr>
                <w:rFonts w:ascii="Arial" w:hAnsi="Arial" w:cs="Arial"/>
                <w:bCs/>
                <w:sz w:val="22"/>
                <w:szCs w:val="22"/>
              </w:rPr>
              <w:t>The Service Provider must also conduct advanced searches of websites on a daily basis and determine the relevance of the content found, as per the SARS’ brief.</w:t>
            </w:r>
          </w:p>
          <w:p w14:paraId="20D3D652" w14:textId="77777777" w:rsidR="00A07DF9" w:rsidRPr="002B4A40" w:rsidRDefault="00A07DF9" w:rsidP="00FF1CE3">
            <w:pPr>
              <w:pStyle w:val="Heading3"/>
              <w:keepNext w:val="0"/>
              <w:widowControl w:val="0"/>
              <w:ind w:left="567"/>
              <w:jc w:val="both"/>
              <w:rPr>
                <w:rFonts w:ascii="Arial" w:hAnsi="Arial" w:cs="Arial"/>
                <w:bCs/>
                <w:sz w:val="22"/>
                <w:szCs w:val="22"/>
              </w:rPr>
            </w:pPr>
            <w:r w:rsidRPr="002B4A40">
              <w:rPr>
                <w:rFonts w:ascii="Arial" w:hAnsi="Arial" w:cs="Arial"/>
                <w:bCs/>
                <w:sz w:val="22"/>
                <w:szCs w:val="22"/>
              </w:rPr>
              <w:t xml:space="preserve"> </w:t>
            </w:r>
          </w:p>
        </w:tc>
      </w:tr>
      <w:tr w:rsidR="00A07DF9" w:rsidRPr="002B4A40" w14:paraId="7C5D95F5" w14:textId="77777777" w:rsidTr="00A07DF9">
        <w:trPr>
          <w:trHeight w:val="1080"/>
        </w:trPr>
        <w:tc>
          <w:tcPr>
            <w:tcW w:w="0" w:type="auto"/>
            <w:tcBorders>
              <w:top w:val="single" w:sz="4" w:space="0" w:color="auto"/>
              <w:left w:val="single" w:sz="4" w:space="0" w:color="000000"/>
              <w:bottom w:val="single" w:sz="4" w:space="0" w:color="000000"/>
              <w:right w:val="single" w:sz="4" w:space="0" w:color="000000"/>
            </w:tcBorders>
          </w:tcPr>
          <w:p w14:paraId="7EBC295A" w14:textId="77777777" w:rsidR="00A07DF9" w:rsidRPr="002B4A40" w:rsidRDefault="00A07DF9" w:rsidP="002B4A40">
            <w:pPr>
              <w:pStyle w:val="Heading3"/>
              <w:keepNext w:val="0"/>
              <w:widowControl w:val="0"/>
              <w:ind w:left="567"/>
              <w:jc w:val="both"/>
              <w:rPr>
                <w:rFonts w:ascii="Arial" w:hAnsi="Arial" w:cs="Arial"/>
                <w:bCs/>
                <w:sz w:val="22"/>
                <w:szCs w:val="22"/>
              </w:rPr>
            </w:pPr>
          </w:p>
          <w:p w14:paraId="138B6E7D" w14:textId="77777777" w:rsidR="00A07DF9" w:rsidRPr="002B4A40" w:rsidRDefault="0087482B" w:rsidP="002B4A40">
            <w:pPr>
              <w:pStyle w:val="Heading3"/>
              <w:keepNext w:val="0"/>
              <w:widowControl w:val="0"/>
              <w:numPr>
                <w:ilvl w:val="1"/>
                <w:numId w:val="1"/>
              </w:numPr>
              <w:ind w:left="567" w:hanging="567"/>
              <w:jc w:val="both"/>
              <w:rPr>
                <w:rFonts w:ascii="Arial" w:hAnsi="Arial" w:cs="Arial"/>
                <w:bCs/>
                <w:sz w:val="22"/>
                <w:szCs w:val="22"/>
              </w:rPr>
            </w:pPr>
            <w:r w:rsidRPr="002B4A40">
              <w:rPr>
                <w:rFonts w:ascii="Arial" w:hAnsi="Arial" w:cs="Arial"/>
                <w:bCs/>
                <w:sz w:val="22"/>
                <w:szCs w:val="22"/>
              </w:rPr>
              <w:t xml:space="preserve">The Service Provider must provide SARS with daily summaries via email three (3) times a day, namely </w:t>
            </w:r>
            <w:r w:rsidRPr="002B4A40">
              <w:rPr>
                <w:rFonts w:ascii="Arial" w:hAnsi="Arial" w:cs="Arial"/>
                <w:b/>
                <w:bCs/>
                <w:sz w:val="22"/>
                <w:szCs w:val="22"/>
              </w:rPr>
              <w:t>8am, 12pm and 4pm</w:t>
            </w:r>
            <w:r w:rsidRPr="002B4A40">
              <w:rPr>
                <w:rFonts w:ascii="Arial" w:hAnsi="Arial" w:cs="Arial"/>
                <w:bCs/>
                <w:sz w:val="22"/>
                <w:szCs w:val="22"/>
              </w:rPr>
              <w:t>, of relevant online articles published in online publications, as well as posts and comments on social media.</w:t>
            </w:r>
          </w:p>
          <w:p w14:paraId="671A7093" w14:textId="77777777" w:rsidR="00A07DF9" w:rsidRPr="002B4A40" w:rsidRDefault="00A07DF9" w:rsidP="002B4A40">
            <w:pPr>
              <w:widowControl w:val="0"/>
              <w:rPr>
                <w:rFonts w:cs="Arial"/>
                <w:sz w:val="22"/>
                <w:szCs w:val="22"/>
              </w:rPr>
            </w:pPr>
          </w:p>
        </w:tc>
      </w:tr>
      <w:tr w:rsidR="00A07DF9" w:rsidRPr="002B4A40" w14:paraId="74C33E73" w14:textId="77777777" w:rsidTr="00A07DF9">
        <w:trPr>
          <w:trHeight w:val="380"/>
        </w:trPr>
        <w:tc>
          <w:tcPr>
            <w:tcW w:w="0" w:type="auto"/>
            <w:tcBorders>
              <w:top w:val="single" w:sz="4" w:space="0" w:color="000000"/>
              <w:left w:val="single" w:sz="4" w:space="0" w:color="000000"/>
              <w:bottom w:val="single" w:sz="4" w:space="0" w:color="000000"/>
              <w:right w:val="single" w:sz="4" w:space="0" w:color="000000"/>
            </w:tcBorders>
            <w:shd w:val="clear" w:color="auto" w:fill="BFBFBF"/>
          </w:tcPr>
          <w:p w14:paraId="2D4EE10D" w14:textId="77777777" w:rsidR="00A07DF9" w:rsidRPr="002B4A40" w:rsidRDefault="00A07DF9" w:rsidP="002B4A40">
            <w:pPr>
              <w:pStyle w:val="Heading3"/>
              <w:keepNext w:val="0"/>
              <w:widowControl w:val="0"/>
              <w:ind w:left="567"/>
              <w:jc w:val="both"/>
              <w:rPr>
                <w:rFonts w:ascii="Arial" w:hAnsi="Arial" w:cs="Arial"/>
                <w:b/>
                <w:bCs/>
                <w:kern w:val="28"/>
                <w:sz w:val="22"/>
                <w:szCs w:val="22"/>
              </w:rPr>
            </w:pPr>
          </w:p>
          <w:p w14:paraId="461C6BBD" w14:textId="77777777" w:rsidR="00A07DF9" w:rsidRPr="002B4A40" w:rsidRDefault="00A07DF9" w:rsidP="002B4A40">
            <w:pPr>
              <w:pStyle w:val="Heading3"/>
              <w:keepNext w:val="0"/>
              <w:widowControl w:val="0"/>
              <w:numPr>
                <w:ilvl w:val="0"/>
                <w:numId w:val="1"/>
              </w:numPr>
              <w:ind w:left="567" w:hanging="567"/>
              <w:jc w:val="both"/>
              <w:rPr>
                <w:rFonts w:ascii="Arial" w:hAnsi="Arial" w:cs="Arial"/>
                <w:b/>
                <w:bCs/>
                <w:kern w:val="28"/>
                <w:sz w:val="22"/>
                <w:szCs w:val="22"/>
              </w:rPr>
            </w:pPr>
            <w:r w:rsidRPr="002B4A40">
              <w:rPr>
                <w:rFonts w:ascii="Arial" w:hAnsi="Arial" w:cs="Arial"/>
                <w:b/>
                <w:bCs/>
                <w:kern w:val="28"/>
                <w:sz w:val="22"/>
                <w:szCs w:val="22"/>
              </w:rPr>
              <w:t>MEDIA ANALYSIS AND TRENDS</w:t>
            </w:r>
          </w:p>
          <w:p w14:paraId="4B5E1E75" w14:textId="77777777" w:rsidR="00A07DF9" w:rsidRPr="002B4A40" w:rsidRDefault="00A07DF9" w:rsidP="00FF1CE3">
            <w:pPr>
              <w:widowControl w:val="0"/>
              <w:jc w:val="left"/>
              <w:rPr>
                <w:rFonts w:cs="Arial"/>
                <w:sz w:val="22"/>
                <w:szCs w:val="22"/>
              </w:rPr>
            </w:pPr>
          </w:p>
        </w:tc>
      </w:tr>
      <w:tr w:rsidR="00A07DF9" w:rsidRPr="002B4A40" w14:paraId="40747067" w14:textId="77777777" w:rsidTr="00F432E5">
        <w:trPr>
          <w:trHeight w:val="978"/>
        </w:trPr>
        <w:tc>
          <w:tcPr>
            <w:tcW w:w="0" w:type="auto"/>
            <w:tcBorders>
              <w:top w:val="single" w:sz="4" w:space="0" w:color="000000"/>
              <w:left w:val="single" w:sz="4" w:space="0" w:color="000000"/>
              <w:bottom w:val="single" w:sz="4" w:space="0" w:color="000000"/>
              <w:right w:val="single" w:sz="4" w:space="0" w:color="000000"/>
            </w:tcBorders>
          </w:tcPr>
          <w:p w14:paraId="013FBAB7" w14:textId="77777777" w:rsidR="00A07DF9" w:rsidRPr="002B4A40" w:rsidRDefault="00A07DF9" w:rsidP="002B4A40">
            <w:pPr>
              <w:pStyle w:val="Heading3"/>
              <w:keepNext w:val="0"/>
              <w:widowControl w:val="0"/>
              <w:ind w:left="567"/>
              <w:jc w:val="both"/>
              <w:rPr>
                <w:rFonts w:ascii="Arial" w:hAnsi="Arial" w:cs="Arial"/>
                <w:b/>
                <w:bCs/>
                <w:sz w:val="22"/>
                <w:szCs w:val="22"/>
              </w:rPr>
            </w:pPr>
          </w:p>
          <w:p w14:paraId="04EAB88E" w14:textId="77777777" w:rsidR="004167F1" w:rsidRPr="002B4A40" w:rsidRDefault="00A07DF9" w:rsidP="002B4A40">
            <w:pPr>
              <w:pStyle w:val="Heading3"/>
              <w:keepNext w:val="0"/>
              <w:widowControl w:val="0"/>
              <w:numPr>
                <w:ilvl w:val="1"/>
                <w:numId w:val="1"/>
              </w:numPr>
              <w:ind w:left="567" w:hanging="567"/>
              <w:jc w:val="both"/>
              <w:rPr>
                <w:rFonts w:ascii="Arial" w:hAnsi="Arial" w:cs="Arial"/>
                <w:bCs/>
                <w:sz w:val="22"/>
                <w:szCs w:val="22"/>
              </w:rPr>
            </w:pPr>
            <w:r w:rsidRPr="002B4A40">
              <w:rPr>
                <w:rFonts w:ascii="Arial" w:hAnsi="Arial" w:cs="Arial"/>
                <w:bCs/>
                <w:sz w:val="22"/>
                <w:szCs w:val="22"/>
              </w:rPr>
              <w:t>The Service Provider will submit to SARS on a weekly, monthly, quarterly and annual basis</w:t>
            </w:r>
            <w:r w:rsidR="004167F1" w:rsidRPr="002B4A40">
              <w:rPr>
                <w:rFonts w:ascii="Arial" w:hAnsi="Arial" w:cs="Arial"/>
                <w:bCs/>
                <w:sz w:val="22"/>
                <w:szCs w:val="22"/>
              </w:rPr>
              <w:t xml:space="preserve">, as well as per ad hoc request, </w:t>
            </w:r>
            <w:r w:rsidRPr="002B4A40">
              <w:rPr>
                <w:rFonts w:ascii="Arial" w:hAnsi="Arial" w:cs="Arial"/>
                <w:bCs/>
                <w:sz w:val="22"/>
                <w:szCs w:val="22"/>
              </w:rPr>
              <w:t xml:space="preserve">a Media Content Analysis Report compiled from print, </w:t>
            </w:r>
            <w:r w:rsidR="004167F1" w:rsidRPr="002B4A40">
              <w:rPr>
                <w:rFonts w:ascii="Arial" w:hAnsi="Arial" w:cs="Arial"/>
                <w:bCs/>
                <w:sz w:val="22"/>
                <w:szCs w:val="22"/>
              </w:rPr>
              <w:t>broadcast</w:t>
            </w:r>
            <w:r w:rsidRPr="002B4A40">
              <w:rPr>
                <w:rFonts w:ascii="Arial" w:hAnsi="Arial" w:cs="Arial"/>
                <w:bCs/>
                <w:sz w:val="22"/>
                <w:szCs w:val="22"/>
              </w:rPr>
              <w:t xml:space="preserve"> and online media. The analysis should include</w:t>
            </w:r>
            <w:r w:rsidR="004167F1" w:rsidRPr="002B4A40">
              <w:rPr>
                <w:rFonts w:ascii="Arial" w:hAnsi="Arial" w:cs="Arial"/>
                <w:bCs/>
                <w:sz w:val="22"/>
                <w:szCs w:val="22"/>
              </w:rPr>
              <w:t>:</w:t>
            </w:r>
            <w:r w:rsidRPr="002B4A40">
              <w:rPr>
                <w:rFonts w:ascii="Arial" w:hAnsi="Arial" w:cs="Arial"/>
                <w:bCs/>
                <w:sz w:val="22"/>
                <w:szCs w:val="22"/>
              </w:rPr>
              <w:t xml:space="preserve"> </w:t>
            </w:r>
          </w:p>
          <w:p w14:paraId="3BB6CA4C" w14:textId="77777777" w:rsidR="004167F1" w:rsidRPr="002B4A40" w:rsidRDefault="00A07DF9" w:rsidP="00FF1CE3">
            <w:pPr>
              <w:widowControl w:val="0"/>
              <w:numPr>
                <w:ilvl w:val="2"/>
                <w:numId w:val="1"/>
              </w:numPr>
              <w:ind w:left="1418" w:hanging="851"/>
              <w:rPr>
                <w:rFonts w:cs="Arial"/>
                <w:bCs/>
                <w:sz w:val="22"/>
                <w:szCs w:val="22"/>
              </w:rPr>
            </w:pPr>
            <w:r w:rsidRPr="002B4A40">
              <w:rPr>
                <w:rFonts w:cs="Arial"/>
                <w:bCs/>
                <w:sz w:val="22"/>
                <w:szCs w:val="22"/>
              </w:rPr>
              <w:t xml:space="preserve">quantitative analysis </w:t>
            </w:r>
            <w:r w:rsidRPr="002B4A40">
              <w:rPr>
                <w:rFonts w:cs="Arial"/>
                <w:sz w:val="22"/>
                <w:szCs w:val="22"/>
              </w:rPr>
              <w:t>of</w:t>
            </w:r>
            <w:r w:rsidRPr="002B4A40">
              <w:rPr>
                <w:rFonts w:cs="Arial"/>
                <w:bCs/>
                <w:sz w:val="22"/>
                <w:szCs w:val="22"/>
              </w:rPr>
              <w:t xml:space="preserve"> actual coverage (per centimetre column or per second / minute etc.), as well as the equivalent advertising value of such coverage in all media</w:t>
            </w:r>
            <w:r w:rsidR="004167F1" w:rsidRPr="002B4A40">
              <w:rPr>
                <w:rFonts w:cs="Arial"/>
                <w:bCs/>
                <w:sz w:val="22"/>
                <w:szCs w:val="22"/>
              </w:rPr>
              <w:t xml:space="preserve">; </w:t>
            </w:r>
          </w:p>
          <w:p w14:paraId="6E7B991C" w14:textId="31102C51" w:rsidR="004167F1" w:rsidRPr="002B4A40" w:rsidRDefault="00A07DF9" w:rsidP="00ED7526">
            <w:pPr>
              <w:widowControl w:val="0"/>
              <w:numPr>
                <w:ilvl w:val="2"/>
                <w:numId w:val="1"/>
              </w:numPr>
              <w:ind w:left="1418" w:hanging="851"/>
              <w:rPr>
                <w:rFonts w:cs="Arial"/>
                <w:bCs/>
                <w:sz w:val="22"/>
                <w:szCs w:val="22"/>
              </w:rPr>
            </w:pPr>
            <w:r w:rsidRPr="002B4A40">
              <w:rPr>
                <w:rFonts w:cs="Arial"/>
                <w:bCs/>
                <w:sz w:val="22"/>
                <w:szCs w:val="22"/>
              </w:rPr>
              <w:t>qualitative analysis of the key issues covered in the media that is of relevance for SARS, the public perception of key issues that involves SARS</w:t>
            </w:r>
            <w:r w:rsidR="00D01836" w:rsidRPr="002B4A40">
              <w:rPr>
                <w:rFonts w:cs="Arial"/>
                <w:bCs/>
                <w:sz w:val="22"/>
                <w:szCs w:val="22"/>
              </w:rPr>
              <w:t xml:space="preserve"> and </w:t>
            </w:r>
            <w:r w:rsidRPr="002B4A40">
              <w:rPr>
                <w:rFonts w:cs="Arial"/>
                <w:bCs/>
                <w:sz w:val="22"/>
                <w:szCs w:val="22"/>
              </w:rPr>
              <w:t>the nature of coverage (positive, negative or neutral)</w:t>
            </w:r>
            <w:r w:rsidR="00D01836" w:rsidRPr="002B4A40">
              <w:rPr>
                <w:rFonts w:cs="Arial"/>
                <w:bCs/>
                <w:sz w:val="22"/>
                <w:szCs w:val="22"/>
              </w:rPr>
              <w:t>;</w:t>
            </w:r>
          </w:p>
          <w:p w14:paraId="16ADBD69" w14:textId="1C127A53" w:rsidR="004167F1" w:rsidRPr="002B4A40" w:rsidRDefault="00F432E5" w:rsidP="004F0E41">
            <w:pPr>
              <w:widowControl w:val="0"/>
              <w:numPr>
                <w:ilvl w:val="2"/>
                <w:numId w:val="1"/>
              </w:numPr>
              <w:ind w:left="1418" w:hanging="851"/>
              <w:rPr>
                <w:rFonts w:cs="Arial"/>
                <w:bCs/>
                <w:sz w:val="22"/>
                <w:szCs w:val="22"/>
              </w:rPr>
            </w:pPr>
            <w:r w:rsidRPr="002B4A40">
              <w:rPr>
                <w:rFonts w:cs="Arial"/>
                <w:bCs/>
                <w:sz w:val="22"/>
                <w:szCs w:val="22"/>
              </w:rPr>
              <w:t xml:space="preserve">the </w:t>
            </w:r>
            <w:r w:rsidR="004167F1" w:rsidRPr="002B4A40">
              <w:rPr>
                <w:rFonts w:cs="Arial"/>
                <w:bCs/>
                <w:sz w:val="22"/>
                <w:szCs w:val="22"/>
              </w:rPr>
              <w:t>identi</w:t>
            </w:r>
            <w:r w:rsidRPr="002B4A40">
              <w:rPr>
                <w:rFonts w:cs="Arial"/>
                <w:bCs/>
                <w:sz w:val="22"/>
                <w:szCs w:val="22"/>
              </w:rPr>
              <w:t>t</w:t>
            </w:r>
            <w:r w:rsidR="004167F1" w:rsidRPr="002B4A40">
              <w:rPr>
                <w:rFonts w:cs="Arial"/>
                <w:bCs/>
                <w:sz w:val="22"/>
                <w:szCs w:val="22"/>
              </w:rPr>
              <w:t xml:space="preserve">y </w:t>
            </w:r>
            <w:r w:rsidR="00D60027">
              <w:rPr>
                <w:rFonts w:cs="Arial"/>
                <w:bCs/>
                <w:sz w:val="22"/>
                <w:szCs w:val="22"/>
              </w:rPr>
              <w:t xml:space="preserve">of </w:t>
            </w:r>
            <w:r w:rsidR="004167F1" w:rsidRPr="002B4A40">
              <w:rPr>
                <w:rFonts w:cs="Arial"/>
                <w:bCs/>
                <w:sz w:val="22"/>
                <w:szCs w:val="22"/>
              </w:rPr>
              <w:t>the key journalists and media houses covering these issues;</w:t>
            </w:r>
          </w:p>
          <w:p w14:paraId="224830E6" w14:textId="5480E75B" w:rsidR="004167F1" w:rsidRPr="002B4A40" w:rsidRDefault="004167F1" w:rsidP="007E28AC">
            <w:pPr>
              <w:widowControl w:val="0"/>
              <w:numPr>
                <w:ilvl w:val="2"/>
                <w:numId w:val="1"/>
              </w:numPr>
              <w:ind w:left="1418" w:hanging="851"/>
              <w:rPr>
                <w:rFonts w:cs="Arial"/>
                <w:bCs/>
                <w:sz w:val="22"/>
                <w:szCs w:val="22"/>
              </w:rPr>
            </w:pPr>
            <w:proofErr w:type="gramStart"/>
            <w:r w:rsidRPr="002B4A40">
              <w:rPr>
                <w:rFonts w:cs="Arial"/>
                <w:bCs/>
                <w:sz w:val="22"/>
                <w:szCs w:val="22"/>
              </w:rPr>
              <w:t>objective</w:t>
            </w:r>
            <w:proofErr w:type="gramEnd"/>
            <w:r w:rsidRPr="002B4A40">
              <w:rPr>
                <w:rFonts w:cs="Arial"/>
                <w:bCs/>
                <w:sz w:val="22"/>
                <w:szCs w:val="22"/>
              </w:rPr>
              <w:t xml:space="preserve"> analysis of media reports, as they relate to the perceived image of SARS in the media.  This includes analysis of the perceived public image of SARS’ services, achievements, organisational developments</w:t>
            </w:r>
            <w:r w:rsidR="002B4A40" w:rsidRPr="002B4A40">
              <w:rPr>
                <w:rFonts w:cs="Arial"/>
                <w:bCs/>
                <w:sz w:val="22"/>
                <w:szCs w:val="22"/>
              </w:rPr>
              <w:t>,</w:t>
            </w:r>
            <w:r w:rsidRPr="002B4A40">
              <w:rPr>
                <w:rFonts w:cs="Arial"/>
                <w:bCs/>
                <w:sz w:val="22"/>
                <w:szCs w:val="22"/>
              </w:rPr>
              <w:t xml:space="preserve"> as well as developments in SARS’ environment; and</w:t>
            </w:r>
          </w:p>
          <w:p w14:paraId="4688B388" w14:textId="7C46D9C3" w:rsidR="00A07DF9" w:rsidRPr="002B4A40" w:rsidRDefault="004167F1" w:rsidP="007E28AC">
            <w:pPr>
              <w:widowControl w:val="0"/>
              <w:numPr>
                <w:ilvl w:val="2"/>
                <w:numId w:val="1"/>
              </w:numPr>
              <w:ind w:left="1418" w:hanging="851"/>
              <w:rPr>
                <w:rFonts w:cs="Arial"/>
                <w:bCs/>
                <w:sz w:val="22"/>
                <w:szCs w:val="22"/>
              </w:rPr>
            </w:pPr>
            <w:proofErr w:type="gramStart"/>
            <w:r w:rsidRPr="002B4A40">
              <w:rPr>
                <w:rFonts w:cs="Arial"/>
                <w:sz w:val="22"/>
                <w:szCs w:val="22"/>
              </w:rPr>
              <w:t>analysis</w:t>
            </w:r>
            <w:proofErr w:type="gramEnd"/>
            <w:r w:rsidRPr="002B4A40">
              <w:rPr>
                <w:rFonts w:cs="Arial"/>
                <w:sz w:val="22"/>
                <w:szCs w:val="22"/>
              </w:rPr>
              <w:t xml:space="preserve"> of public perceptions of SARS as expressed by media commentators, stakeholders and taxpayers in the media, is also required.  Analysis should identify and highlight reporting trends</w:t>
            </w:r>
            <w:r w:rsidR="00D01836" w:rsidRPr="002B4A40">
              <w:rPr>
                <w:rFonts w:cs="Arial"/>
                <w:sz w:val="22"/>
                <w:szCs w:val="22"/>
              </w:rPr>
              <w:t xml:space="preserve"> and</w:t>
            </w:r>
            <w:r w:rsidRPr="002B4A40">
              <w:rPr>
                <w:rFonts w:cs="Arial"/>
                <w:sz w:val="22"/>
                <w:szCs w:val="22"/>
              </w:rPr>
              <w:t xml:space="preserve"> angles</w:t>
            </w:r>
            <w:r w:rsidR="00A07DF9" w:rsidRPr="002B4A40">
              <w:rPr>
                <w:rFonts w:cs="Arial"/>
                <w:bCs/>
                <w:sz w:val="22"/>
                <w:szCs w:val="22"/>
              </w:rPr>
              <w:t>.</w:t>
            </w:r>
          </w:p>
          <w:p w14:paraId="055C494B" w14:textId="77777777" w:rsidR="00A07DF9" w:rsidRPr="002B4A40" w:rsidRDefault="00A07DF9" w:rsidP="00BC4302">
            <w:pPr>
              <w:pStyle w:val="Heading3"/>
              <w:keepNext w:val="0"/>
              <w:widowControl w:val="0"/>
              <w:ind w:left="567"/>
              <w:jc w:val="both"/>
              <w:rPr>
                <w:rFonts w:ascii="Arial" w:hAnsi="Arial" w:cs="Arial"/>
                <w:bCs/>
                <w:sz w:val="22"/>
                <w:szCs w:val="22"/>
              </w:rPr>
            </w:pPr>
            <w:r w:rsidRPr="002B4A40">
              <w:rPr>
                <w:rFonts w:ascii="Arial" w:hAnsi="Arial" w:cs="Arial"/>
                <w:bCs/>
                <w:sz w:val="22"/>
                <w:szCs w:val="22"/>
              </w:rPr>
              <w:t xml:space="preserve"> </w:t>
            </w:r>
          </w:p>
        </w:tc>
      </w:tr>
      <w:tr w:rsidR="00A07DF9" w:rsidRPr="002B4A40" w14:paraId="35A134B5" w14:textId="77777777" w:rsidTr="002B4A40">
        <w:trPr>
          <w:trHeight w:val="3392"/>
        </w:trPr>
        <w:tc>
          <w:tcPr>
            <w:tcW w:w="0" w:type="auto"/>
            <w:tcBorders>
              <w:top w:val="single" w:sz="4" w:space="0" w:color="000000"/>
              <w:left w:val="single" w:sz="4" w:space="0" w:color="000000"/>
              <w:bottom w:val="single" w:sz="4" w:space="0" w:color="000000"/>
              <w:right w:val="single" w:sz="4" w:space="0" w:color="000000"/>
            </w:tcBorders>
          </w:tcPr>
          <w:p w14:paraId="4E08F50F" w14:textId="0D28FDB0" w:rsidR="00A95F56" w:rsidRPr="002B4A40" w:rsidRDefault="00A95F56" w:rsidP="002B4A40">
            <w:pPr>
              <w:pStyle w:val="Heading3"/>
              <w:keepNext w:val="0"/>
              <w:widowControl w:val="0"/>
              <w:ind w:left="567"/>
              <w:jc w:val="both"/>
              <w:rPr>
                <w:rFonts w:ascii="Arial" w:hAnsi="Arial" w:cs="Arial"/>
                <w:bCs/>
                <w:sz w:val="22"/>
                <w:szCs w:val="22"/>
              </w:rPr>
            </w:pPr>
          </w:p>
          <w:p w14:paraId="48AE31E4" w14:textId="77777777" w:rsidR="00A07DF9" w:rsidRPr="002B4A40" w:rsidRDefault="00A07DF9" w:rsidP="002B4A40">
            <w:pPr>
              <w:pStyle w:val="Heading3"/>
              <w:keepNext w:val="0"/>
              <w:widowControl w:val="0"/>
              <w:numPr>
                <w:ilvl w:val="1"/>
                <w:numId w:val="1"/>
              </w:numPr>
              <w:ind w:left="567" w:hanging="567"/>
              <w:jc w:val="both"/>
              <w:rPr>
                <w:rFonts w:ascii="Arial" w:hAnsi="Arial" w:cs="Arial"/>
                <w:bCs/>
                <w:sz w:val="22"/>
                <w:szCs w:val="22"/>
              </w:rPr>
            </w:pPr>
            <w:r w:rsidRPr="002B4A40">
              <w:rPr>
                <w:rFonts w:ascii="Arial" w:hAnsi="Arial" w:cs="Arial"/>
                <w:bCs/>
                <w:sz w:val="22"/>
                <w:szCs w:val="22"/>
              </w:rPr>
              <w:t>The Media Content Analysis Report should be sent to SARS:</w:t>
            </w:r>
          </w:p>
          <w:p w14:paraId="5DBCD1D1" w14:textId="77777777" w:rsidR="00A07DF9" w:rsidRPr="002B4A40" w:rsidRDefault="00A07DF9" w:rsidP="002B4A40">
            <w:pPr>
              <w:pStyle w:val="Heading3"/>
              <w:keepNext w:val="0"/>
              <w:widowControl w:val="0"/>
              <w:ind w:left="567"/>
              <w:jc w:val="both"/>
              <w:rPr>
                <w:rFonts w:ascii="Arial" w:hAnsi="Arial" w:cs="Arial"/>
                <w:bCs/>
                <w:sz w:val="22"/>
                <w:szCs w:val="22"/>
              </w:rPr>
            </w:pPr>
            <w:r w:rsidRPr="002B4A40">
              <w:rPr>
                <w:rFonts w:ascii="Arial" w:hAnsi="Arial" w:cs="Arial"/>
                <w:b/>
                <w:bCs/>
                <w:sz w:val="22"/>
                <w:szCs w:val="22"/>
              </w:rPr>
              <w:t xml:space="preserve"> </w:t>
            </w:r>
          </w:p>
          <w:p w14:paraId="2FCA1E89" w14:textId="77777777" w:rsidR="00A07DF9" w:rsidRPr="002B4A40" w:rsidRDefault="00A07DF9" w:rsidP="002B4A40">
            <w:pPr>
              <w:widowControl w:val="0"/>
              <w:numPr>
                <w:ilvl w:val="2"/>
                <w:numId w:val="1"/>
              </w:numPr>
              <w:ind w:left="1418" w:hanging="851"/>
              <w:rPr>
                <w:rFonts w:cs="Arial"/>
                <w:sz w:val="22"/>
                <w:szCs w:val="22"/>
              </w:rPr>
            </w:pPr>
            <w:r w:rsidRPr="002B4A40">
              <w:rPr>
                <w:rFonts w:cs="Arial"/>
                <w:sz w:val="22"/>
                <w:szCs w:val="22"/>
              </w:rPr>
              <w:t>Weekly report –</w:t>
            </w:r>
            <w:r w:rsidR="0063606F" w:rsidRPr="002B4A40">
              <w:rPr>
                <w:rFonts w:cs="Arial"/>
                <w:sz w:val="22"/>
                <w:szCs w:val="22"/>
              </w:rPr>
              <w:t xml:space="preserve"> </w:t>
            </w:r>
            <w:r w:rsidR="0087482B" w:rsidRPr="00FF1CE3">
              <w:rPr>
                <w:rFonts w:cs="Arial"/>
                <w:sz w:val="22"/>
                <w:szCs w:val="22"/>
                <w:lang w:eastAsia="en-US"/>
              </w:rPr>
              <w:t xml:space="preserve"> </w:t>
            </w:r>
            <w:r w:rsidR="0087482B" w:rsidRPr="002B4A40">
              <w:rPr>
                <w:rFonts w:cs="Arial"/>
                <w:sz w:val="22"/>
                <w:szCs w:val="22"/>
              </w:rPr>
              <w:t>first (1</w:t>
            </w:r>
            <w:r w:rsidR="0087482B" w:rsidRPr="002B4A40">
              <w:rPr>
                <w:rFonts w:cs="Arial"/>
                <w:sz w:val="22"/>
                <w:szCs w:val="22"/>
                <w:vertAlign w:val="superscript"/>
              </w:rPr>
              <w:t>st</w:t>
            </w:r>
            <w:r w:rsidR="0087482B" w:rsidRPr="002B4A40">
              <w:rPr>
                <w:rFonts w:cs="Arial"/>
                <w:sz w:val="22"/>
                <w:szCs w:val="22"/>
              </w:rPr>
              <w:t xml:space="preserve">) day </w:t>
            </w:r>
            <w:r w:rsidRPr="002B4A40">
              <w:rPr>
                <w:rFonts w:cs="Arial"/>
                <w:sz w:val="22"/>
                <w:szCs w:val="22"/>
              </w:rPr>
              <w:t xml:space="preserve">of </w:t>
            </w:r>
            <w:r w:rsidR="004167F1" w:rsidRPr="002B4A40">
              <w:rPr>
                <w:rFonts w:cs="Arial"/>
                <w:sz w:val="22"/>
                <w:szCs w:val="22"/>
              </w:rPr>
              <w:t xml:space="preserve">the </w:t>
            </w:r>
            <w:r w:rsidRPr="002B4A40">
              <w:rPr>
                <w:rFonts w:cs="Arial"/>
                <w:sz w:val="22"/>
                <w:szCs w:val="22"/>
              </w:rPr>
              <w:t>working week;</w:t>
            </w:r>
          </w:p>
          <w:p w14:paraId="78023EEA" w14:textId="77777777" w:rsidR="00A07DF9" w:rsidRPr="002B4A40" w:rsidRDefault="00A07DF9" w:rsidP="002B4A40">
            <w:pPr>
              <w:widowControl w:val="0"/>
              <w:ind w:left="1418"/>
              <w:rPr>
                <w:rFonts w:cs="Arial"/>
                <w:sz w:val="22"/>
                <w:szCs w:val="22"/>
              </w:rPr>
            </w:pPr>
          </w:p>
          <w:p w14:paraId="09348C59" w14:textId="77777777" w:rsidR="00A07DF9" w:rsidRPr="002B4A40" w:rsidRDefault="00A07DF9" w:rsidP="002B4A40">
            <w:pPr>
              <w:widowControl w:val="0"/>
              <w:numPr>
                <w:ilvl w:val="2"/>
                <w:numId w:val="1"/>
              </w:numPr>
              <w:ind w:left="1418" w:hanging="851"/>
              <w:rPr>
                <w:rFonts w:cs="Arial"/>
                <w:sz w:val="22"/>
                <w:szCs w:val="22"/>
              </w:rPr>
            </w:pPr>
            <w:r w:rsidRPr="002B4A40">
              <w:rPr>
                <w:rFonts w:cs="Arial"/>
                <w:sz w:val="22"/>
                <w:szCs w:val="22"/>
              </w:rPr>
              <w:t>Monthly report – two (2) working days after month-end;</w:t>
            </w:r>
          </w:p>
          <w:p w14:paraId="3FF8F731" w14:textId="77777777" w:rsidR="00A07DF9" w:rsidRPr="002B4A40" w:rsidRDefault="00A07DF9" w:rsidP="002B4A40">
            <w:pPr>
              <w:widowControl w:val="0"/>
              <w:ind w:left="1418"/>
              <w:rPr>
                <w:rFonts w:cs="Arial"/>
                <w:sz w:val="22"/>
                <w:szCs w:val="22"/>
              </w:rPr>
            </w:pPr>
          </w:p>
          <w:p w14:paraId="4D2FE9DE" w14:textId="77777777" w:rsidR="00A07DF9" w:rsidRPr="002B4A40" w:rsidRDefault="00A07DF9" w:rsidP="002B4A40">
            <w:pPr>
              <w:widowControl w:val="0"/>
              <w:numPr>
                <w:ilvl w:val="2"/>
                <w:numId w:val="1"/>
              </w:numPr>
              <w:ind w:left="1418" w:hanging="851"/>
              <w:rPr>
                <w:rFonts w:cs="Arial"/>
                <w:sz w:val="22"/>
                <w:szCs w:val="22"/>
              </w:rPr>
            </w:pPr>
            <w:r w:rsidRPr="002B4A40">
              <w:rPr>
                <w:rFonts w:cs="Arial"/>
                <w:sz w:val="22"/>
                <w:szCs w:val="22"/>
              </w:rPr>
              <w:t xml:space="preserve">Quarterly report – seven (7) working days after every quarter; </w:t>
            </w:r>
          </w:p>
          <w:p w14:paraId="422BC609" w14:textId="77777777" w:rsidR="00A07DF9" w:rsidRPr="002B4A40" w:rsidRDefault="00A07DF9" w:rsidP="002B4A40">
            <w:pPr>
              <w:widowControl w:val="0"/>
              <w:ind w:left="1418"/>
              <w:rPr>
                <w:rFonts w:cs="Arial"/>
                <w:sz w:val="22"/>
                <w:szCs w:val="22"/>
              </w:rPr>
            </w:pPr>
          </w:p>
          <w:p w14:paraId="24591FB0" w14:textId="77777777" w:rsidR="0087482B" w:rsidRPr="002B4A40" w:rsidRDefault="00A07DF9" w:rsidP="002B4A40">
            <w:pPr>
              <w:widowControl w:val="0"/>
              <w:numPr>
                <w:ilvl w:val="2"/>
                <w:numId w:val="1"/>
              </w:numPr>
              <w:ind w:left="1418" w:hanging="851"/>
              <w:rPr>
                <w:rFonts w:cs="Arial"/>
                <w:sz w:val="22"/>
                <w:szCs w:val="22"/>
              </w:rPr>
            </w:pPr>
            <w:r w:rsidRPr="002B4A40">
              <w:rPr>
                <w:rFonts w:cs="Arial"/>
                <w:sz w:val="22"/>
                <w:szCs w:val="22"/>
              </w:rPr>
              <w:t>Annual Report – fourteen (14) days after the end of each financial year</w:t>
            </w:r>
            <w:r w:rsidR="0087482B" w:rsidRPr="002B4A40">
              <w:rPr>
                <w:rFonts w:cs="Arial"/>
                <w:sz w:val="22"/>
                <w:szCs w:val="22"/>
              </w:rPr>
              <w:t>; and</w:t>
            </w:r>
          </w:p>
          <w:p w14:paraId="0A21634E" w14:textId="77777777" w:rsidR="0087482B" w:rsidRPr="002B4A40" w:rsidRDefault="0087482B" w:rsidP="002B4A40">
            <w:pPr>
              <w:widowControl w:val="0"/>
              <w:ind w:left="1418"/>
              <w:rPr>
                <w:rFonts w:cs="Arial"/>
                <w:sz w:val="22"/>
                <w:szCs w:val="22"/>
              </w:rPr>
            </w:pPr>
          </w:p>
          <w:p w14:paraId="0932CD4C" w14:textId="78420999" w:rsidR="00A07DF9" w:rsidRPr="004F0E41" w:rsidRDefault="0087482B" w:rsidP="002B4A40">
            <w:pPr>
              <w:widowControl w:val="0"/>
              <w:numPr>
                <w:ilvl w:val="2"/>
                <w:numId w:val="1"/>
              </w:numPr>
              <w:ind w:left="1418" w:hanging="851"/>
              <w:rPr>
                <w:rFonts w:cs="Arial"/>
                <w:sz w:val="22"/>
                <w:szCs w:val="22"/>
              </w:rPr>
            </w:pPr>
            <w:r w:rsidRPr="004F0E41">
              <w:rPr>
                <w:rFonts w:cs="Arial"/>
                <w:sz w:val="22"/>
                <w:szCs w:val="22"/>
              </w:rPr>
              <w:t xml:space="preserve">Ad hoc report – within </w:t>
            </w:r>
            <w:r w:rsidR="00C42F68" w:rsidRPr="004F0E41">
              <w:rPr>
                <w:rFonts w:cs="Arial"/>
                <w:sz w:val="22"/>
                <w:szCs w:val="22"/>
              </w:rPr>
              <w:t xml:space="preserve">twenty four </w:t>
            </w:r>
            <w:r w:rsidRPr="004F0E41">
              <w:rPr>
                <w:rFonts w:cs="Arial"/>
                <w:sz w:val="22"/>
                <w:szCs w:val="22"/>
              </w:rPr>
              <w:t>(</w:t>
            </w:r>
            <w:r w:rsidR="00C42F68" w:rsidRPr="004F0E41">
              <w:rPr>
                <w:rFonts w:cs="Arial"/>
                <w:sz w:val="22"/>
                <w:szCs w:val="22"/>
              </w:rPr>
              <w:t>24</w:t>
            </w:r>
            <w:r w:rsidRPr="004F0E41">
              <w:rPr>
                <w:rFonts w:cs="Arial"/>
                <w:sz w:val="22"/>
                <w:szCs w:val="22"/>
              </w:rPr>
              <w:t>) hours of a request from SARS</w:t>
            </w:r>
            <w:r w:rsidR="004331C7" w:rsidRPr="004F0E41">
              <w:rPr>
                <w:rFonts w:cs="Arial"/>
                <w:sz w:val="22"/>
                <w:szCs w:val="22"/>
              </w:rPr>
              <w:t xml:space="preserve"> or with in one business day.</w:t>
            </w:r>
          </w:p>
          <w:p w14:paraId="7CFA9E8B" w14:textId="77777777" w:rsidR="00A07DF9" w:rsidRPr="002B4A40" w:rsidRDefault="00A07DF9" w:rsidP="002B4A40">
            <w:pPr>
              <w:widowControl w:val="0"/>
              <w:rPr>
                <w:rFonts w:cs="Arial"/>
                <w:b/>
                <w:bCs/>
                <w:sz w:val="22"/>
                <w:szCs w:val="22"/>
              </w:rPr>
            </w:pPr>
          </w:p>
        </w:tc>
      </w:tr>
      <w:tr w:rsidR="00A07DF9" w:rsidRPr="002B4A40" w14:paraId="307C4285" w14:textId="77777777" w:rsidTr="00F432E5">
        <w:trPr>
          <w:trHeight w:val="380"/>
        </w:trPr>
        <w:tc>
          <w:tcPr>
            <w:tcW w:w="0" w:type="auto"/>
            <w:tcBorders>
              <w:top w:val="single" w:sz="4" w:space="0" w:color="000000"/>
              <w:left w:val="single" w:sz="4" w:space="0" w:color="000000"/>
              <w:bottom w:val="single" w:sz="4" w:space="0" w:color="000000"/>
              <w:right w:val="single" w:sz="4" w:space="0" w:color="000000"/>
            </w:tcBorders>
          </w:tcPr>
          <w:p w14:paraId="046FC120" w14:textId="77777777" w:rsidR="00A07DF9" w:rsidRPr="002B4A40" w:rsidRDefault="00A07DF9" w:rsidP="002B4A40">
            <w:pPr>
              <w:pStyle w:val="Heading3"/>
              <w:keepNext w:val="0"/>
              <w:widowControl w:val="0"/>
              <w:ind w:left="567"/>
              <w:jc w:val="both"/>
              <w:rPr>
                <w:rFonts w:ascii="Arial" w:hAnsi="Arial" w:cs="Arial"/>
                <w:b/>
                <w:bCs/>
                <w:sz w:val="22"/>
                <w:szCs w:val="22"/>
              </w:rPr>
            </w:pPr>
          </w:p>
          <w:p w14:paraId="4E509309" w14:textId="7B769419" w:rsidR="00A07DF9" w:rsidRPr="002B4A40" w:rsidRDefault="00A07DF9" w:rsidP="002B4A40">
            <w:pPr>
              <w:pStyle w:val="Heading3"/>
              <w:keepNext w:val="0"/>
              <w:widowControl w:val="0"/>
              <w:numPr>
                <w:ilvl w:val="1"/>
                <w:numId w:val="1"/>
              </w:numPr>
              <w:ind w:left="567" w:hanging="567"/>
              <w:jc w:val="both"/>
              <w:rPr>
                <w:rFonts w:ascii="Arial" w:hAnsi="Arial" w:cs="Arial"/>
                <w:bCs/>
                <w:sz w:val="22"/>
                <w:szCs w:val="22"/>
              </w:rPr>
            </w:pPr>
            <w:r w:rsidRPr="002B4A40">
              <w:rPr>
                <w:rFonts w:ascii="Arial" w:hAnsi="Arial" w:cs="Arial"/>
                <w:bCs/>
                <w:sz w:val="22"/>
                <w:szCs w:val="22"/>
              </w:rPr>
              <w:t>In addition to the weekly, monthly</w:t>
            </w:r>
            <w:r w:rsidR="004167F1" w:rsidRPr="002B4A40">
              <w:rPr>
                <w:rFonts w:ascii="Arial" w:hAnsi="Arial" w:cs="Arial"/>
                <w:bCs/>
                <w:sz w:val="22"/>
                <w:szCs w:val="22"/>
              </w:rPr>
              <w:t xml:space="preserve">, </w:t>
            </w:r>
            <w:r w:rsidRPr="002B4A40">
              <w:rPr>
                <w:rFonts w:ascii="Arial" w:hAnsi="Arial" w:cs="Arial"/>
                <w:bCs/>
                <w:sz w:val="22"/>
                <w:szCs w:val="22"/>
              </w:rPr>
              <w:t>quarterly</w:t>
            </w:r>
            <w:r w:rsidR="0009591F" w:rsidRPr="002B4A40">
              <w:rPr>
                <w:rFonts w:ascii="Arial" w:hAnsi="Arial" w:cs="Arial"/>
                <w:bCs/>
                <w:sz w:val="22"/>
                <w:szCs w:val="22"/>
              </w:rPr>
              <w:t xml:space="preserve">, </w:t>
            </w:r>
            <w:r w:rsidR="004167F1" w:rsidRPr="002B4A40">
              <w:rPr>
                <w:rFonts w:ascii="Arial" w:hAnsi="Arial" w:cs="Arial"/>
                <w:bCs/>
                <w:sz w:val="22"/>
                <w:szCs w:val="22"/>
              </w:rPr>
              <w:t xml:space="preserve">ad hoc </w:t>
            </w:r>
            <w:r w:rsidRPr="002B4A40">
              <w:rPr>
                <w:rFonts w:ascii="Arial" w:hAnsi="Arial" w:cs="Arial"/>
                <w:bCs/>
                <w:sz w:val="22"/>
                <w:szCs w:val="22"/>
              </w:rPr>
              <w:t>reports, SARS also requires an annual report, coinciding with the financial year that reflects details of the above analysis over a twelve (12) month period from April to March.</w:t>
            </w:r>
          </w:p>
          <w:p w14:paraId="042592C5" w14:textId="77777777" w:rsidR="00A07DF9" w:rsidRPr="002B4A40" w:rsidRDefault="00A07DF9" w:rsidP="002B4A40">
            <w:pPr>
              <w:widowControl w:val="0"/>
              <w:rPr>
                <w:rFonts w:cs="Arial"/>
                <w:sz w:val="22"/>
                <w:szCs w:val="22"/>
              </w:rPr>
            </w:pPr>
          </w:p>
        </w:tc>
      </w:tr>
      <w:tr w:rsidR="00A07DF9" w:rsidRPr="002B4A40" w14:paraId="753A9418" w14:textId="77777777" w:rsidTr="00F432E5">
        <w:trPr>
          <w:trHeight w:val="380"/>
        </w:trPr>
        <w:tc>
          <w:tcPr>
            <w:tcW w:w="0" w:type="auto"/>
            <w:tcBorders>
              <w:top w:val="single" w:sz="4" w:space="0" w:color="000000"/>
              <w:left w:val="single" w:sz="4" w:space="0" w:color="000000"/>
              <w:bottom w:val="single" w:sz="4" w:space="0" w:color="000000"/>
              <w:right w:val="single" w:sz="4" w:space="0" w:color="000000"/>
            </w:tcBorders>
            <w:shd w:val="clear" w:color="auto" w:fill="BFBFBF"/>
          </w:tcPr>
          <w:p w14:paraId="2A10AF93" w14:textId="77777777" w:rsidR="00A07DF9" w:rsidRPr="002B4A40" w:rsidRDefault="00A07DF9" w:rsidP="002B4A40">
            <w:pPr>
              <w:pStyle w:val="Heading3"/>
              <w:keepNext w:val="0"/>
              <w:widowControl w:val="0"/>
              <w:ind w:left="567"/>
              <w:jc w:val="both"/>
              <w:rPr>
                <w:rFonts w:ascii="Arial" w:hAnsi="Arial" w:cs="Arial"/>
                <w:b/>
                <w:bCs/>
                <w:sz w:val="22"/>
                <w:szCs w:val="22"/>
              </w:rPr>
            </w:pPr>
          </w:p>
          <w:p w14:paraId="5D2C6A46" w14:textId="77777777" w:rsidR="00A07DF9" w:rsidRPr="002B4A40" w:rsidRDefault="00A07DF9" w:rsidP="002B4A40">
            <w:pPr>
              <w:pStyle w:val="Heading3"/>
              <w:keepNext w:val="0"/>
              <w:widowControl w:val="0"/>
              <w:numPr>
                <w:ilvl w:val="0"/>
                <w:numId w:val="1"/>
              </w:numPr>
              <w:ind w:left="567" w:hanging="567"/>
              <w:jc w:val="both"/>
              <w:rPr>
                <w:rFonts w:ascii="Arial" w:hAnsi="Arial" w:cs="Arial"/>
                <w:b/>
                <w:bCs/>
                <w:kern w:val="28"/>
                <w:sz w:val="22"/>
                <w:szCs w:val="22"/>
              </w:rPr>
            </w:pPr>
            <w:r w:rsidRPr="002B4A40">
              <w:rPr>
                <w:rFonts w:ascii="Arial" w:hAnsi="Arial" w:cs="Arial"/>
                <w:b/>
                <w:bCs/>
                <w:kern w:val="28"/>
                <w:sz w:val="22"/>
                <w:szCs w:val="22"/>
              </w:rPr>
              <w:t>SPECIAL REPORTS</w:t>
            </w:r>
          </w:p>
          <w:p w14:paraId="0BF5F166" w14:textId="77777777" w:rsidR="00A07DF9" w:rsidRPr="002B4A40" w:rsidRDefault="00A07DF9" w:rsidP="002B4A40">
            <w:pPr>
              <w:widowControl w:val="0"/>
              <w:rPr>
                <w:rFonts w:cs="Arial"/>
                <w:sz w:val="22"/>
                <w:szCs w:val="22"/>
              </w:rPr>
            </w:pPr>
          </w:p>
        </w:tc>
      </w:tr>
      <w:tr w:rsidR="00A07DF9" w:rsidRPr="002B4A40" w14:paraId="1296B749" w14:textId="77777777" w:rsidTr="00F432E5">
        <w:trPr>
          <w:cantSplit/>
          <w:trHeight w:val="3335"/>
        </w:trPr>
        <w:tc>
          <w:tcPr>
            <w:tcW w:w="0" w:type="auto"/>
            <w:tcBorders>
              <w:top w:val="single" w:sz="4" w:space="0" w:color="000000"/>
              <w:left w:val="single" w:sz="4" w:space="0" w:color="000000"/>
              <w:bottom w:val="single" w:sz="4" w:space="0" w:color="auto"/>
              <w:right w:val="single" w:sz="4" w:space="0" w:color="000000"/>
            </w:tcBorders>
          </w:tcPr>
          <w:p w14:paraId="635045D7" w14:textId="77777777" w:rsidR="00A07DF9" w:rsidRPr="002B4A40" w:rsidRDefault="00A07DF9" w:rsidP="002B4A40">
            <w:pPr>
              <w:widowControl w:val="0"/>
              <w:jc w:val="left"/>
              <w:rPr>
                <w:rFonts w:cs="Arial"/>
                <w:sz w:val="22"/>
                <w:szCs w:val="22"/>
              </w:rPr>
            </w:pPr>
          </w:p>
          <w:p w14:paraId="19944351" w14:textId="77777777" w:rsidR="00A07DF9" w:rsidRPr="002B4A40" w:rsidRDefault="00A07DF9" w:rsidP="002B4A40">
            <w:pPr>
              <w:pStyle w:val="Heading3"/>
              <w:keepNext w:val="0"/>
              <w:widowControl w:val="0"/>
              <w:numPr>
                <w:ilvl w:val="1"/>
                <w:numId w:val="1"/>
              </w:numPr>
              <w:ind w:left="567" w:hanging="567"/>
              <w:jc w:val="both"/>
              <w:rPr>
                <w:rFonts w:ascii="Arial" w:hAnsi="Arial" w:cs="Arial"/>
                <w:bCs/>
                <w:sz w:val="22"/>
                <w:szCs w:val="22"/>
              </w:rPr>
            </w:pPr>
            <w:r w:rsidRPr="002B4A40">
              <w:rPr>
                <w:rFonts w:ascii="Arial" w:hAnsi="Arial" w:cs="Arial"/>
                <w:bCs/>
                <w:sz w:val="22"/>
                <w:szCs w:val="22"/>
              </w:rPr>
              <w:t>The Service Provider shall provide SARS with the following special reports:</w:t>
            </w:r>
          </w:p>
          <w:p w14:paraId="67E737B7" w14:textId="77777777" w:rsidR="00A07DF9" w:rsidRPr="002B4A40" w:rsidRDefault="00A07DF9" w:rsidP="002B4A40">
            <w:pPr>
              <w:widowControl w:val="0"/>
              <w:rPr>
                <w:rFonts w:cs="Arial"/>
                <w:sz w:val="22"/>
                <w:szCs w:val="22"/>
              </w:rPr>
            </w:pPr>
          </w:p>
          <w:p w14:paraId="2C5157A6" w14:textId="3CA89FA2" w:rsidR="00A07DF9" w:rsidRPr="002B4A40" w:rsidRDefault="00A07DF9" w:rsidP="002B4A40">
            <w:pPr>
              <w:widowControl w:val="0"/>
              <w:numPr>
                <w:ilvl w:val="2"/>
                <w:numId w:val="1"/>
              </w:numPr>
              <w:ind w:left="1418" w:hanging="851"/>
              <w:rPr>
                <w:rFonts w:cs="Arial"/>
                <w:sz w:val="22"/>
                <w:szCs w:val="22"/>
              </w:rPr>
            </w:pPr>
            <w:r w:rsidRPr="002B4A40">
              <w:rPr>
                <w:rFonts w:cs="Arial"/>
                <w:sz w:val="22"/>
                <w:szCs w:val="22"/>
              </w:rPr>
              <w:t>A comprehensive report on the annual tax season for individuals</w:t>
            </w:r>
            <w:r w:rsidR="00D60027">
              <w:rPr>
                <w:rFonts w:cs="Arial"/>
                <w:sz w:val="22"/>
                <w:szCs w:val="22"/>
              </w:rPr>
              <w:t>,</w:t>
            </w:r>
            <w:r w:rsidRPr="002B4A40">
              <w:rPr>
                <w:rFonts w:cs="Arial"/>
                <w:sz w:val="22"/>
                <w:szCs w:val="22"/>
              </w:rPr>
              <w:t xml:space="preserve"> to be delivered within seven (7) working days of the end of the tax season;</w:t>
            </w:r>
          </w:p>
          <w:p w14:paraId="479C51EC" w14:textId="77777777" w:rsidR="00A07DF9" w:rsidRPr="002B4A40" w:rsidRDefault="00A07DF9" w:rsidP="00FF1CE3">
            <w:pPr>
              <w:widowControl w:val="0"/>
              <w:ind w:left="1418"/>
              <w:rPr>
                <w:rFonts w:cs="Arial"/>
                <w:sz w:val="22"/>
                <w:szCs w:val="22"/>
              </w:rPr>
            </w:pPr>
            <w:bookmarkStart w:id="0" w:name="_GoBack"/>
            <w:bookmarkEnd w:id="0"/>
          </w:p>
          <w:p w14:paraId="52FFA3AC" w14:textId="77777777" w:rsidR="00A07DF9" w:rsidRPr="002B4A40" w:rsidRDefault="00A07DF9" w:rsidP="002B4A40">
            <w:pPr>
              <w:widowControl w:val="0"/>
              <w:numPr>
                <w:ilvl w:val="2"/>
                <w:numId w:val="1"/>
              </w:numPr>
              <w:ind w:left="1418" w:hanging="851"/>
              <w:rPr>
                <w:rFonts w:cs="Arial"/>
                <w:sz w:val="22"/>
                <w:szCs w:val="22"/>
              </w:rPr>
            </w:pPr>
            <w:r w:rsidRPr="002B4A40">
              <w:rPr>
                <w:rFonts w:cs="Arial"/>
                <w:sz w:val="22"/>
                <w:szCs w:val="22"/>
              </w:rPr>
              <w:t>A comprehensive report on the tax season for employers to be delivered within seven (7) working days of the end of the tax season for employers; and</w:t>
            </w:r>
          </w:p>
          <w:p w14:paraId="3436EEA1" w14:textId="77777777" w:rsidR="00A07DF9" w:rsidRPr="002B4A40" w:rsidRDefault="00A07DF9" w:rsidP="002B4A40">
            <w:pPr>
              <w:widowControl w:val="0"/>
              <w:ind w:left="1418"/>
              <w:rPr>
                <w:rFonts w:cs="Arial"/>
                <w:sz w:val="22"/>
                <w:szCs w:val="22"/>
              </w:rPr>
            </w:pPr>
          </w:p>
          <w:p w14:paraId="3A6D549B" w14:textId="77777777" w:rsidR="00A07DF9" w:rsidRPr="002B4A40" w:rsidRDefault="00A07DF9" w:rsidP="002B4A40">
            <w:pPr>
              <w:widowControl w:val="0"/>
              <w:numPr>
                <w:ilvl w:val="2"/>
                <w:numId w:val="1"/>
              </w:numPr>
              <w:ind w:left="1418" w:hanging="851"/>
              <w:rPr>
                <w:rFonts w:cs="Arial"/>
                <w:sz w:val="22"/>
                <w:szCs w:val="22"/>
              </w:rPr>
            </w:pPr>
            <w:r w:rsidRPr="002B4A40">
              <w:rPr>
                <w:rFonts w:cs="Arial"/>
                <w:sz w:val="22"/>
                <w:szCs w:val="22"/>
              </w:rPr>
              <w:t>A comprehensive report on the annual Revenue Announcement at the end of the financial year (March) to be delivered within seven (7) working days after the announcement.</w:t>
            </w:r>
          </w:p>
          <w:p w14:paraId="0F53880B" w14:textId="77777777" w:rsidR="00A07DF9" w:rsidRPr="002B4A40" w:rsidRDefault="00A07DF9" w:rsidP="00FF1CE3">
            <w:pPr>
              <w:widowControl w:val="0"/>
              <w:ind w:left="1418"/>
              <w:rPr>
                <w:rFonts w:cs="Arial"/>
                <w:sz w:val="22"/>
                <w:szCs w:val="22"/>
              </w:rPr>
            </w:pPr>
          </w:p>
        </w:tc>
      </w:tr>
      <w:tr w:rsidR="00A07DF9" w:rsidRPr="002B4A40" w14:paraId="0695280F" w14:textId="77777777" w:rsidTr="00F432E5">
        <w:trPr>
          <w:trHeight w:val="466"/>
        </w:trPr>
        <w:tc>
          <w:tcPr>
            <w:tcW w:w="0" w:type="auto"/>
            <w:tcBorders>
              <w:top w:val="single" w:sz="4" w:space="0" w:color="auto"/>
              <w:left w:val="single" w:sz="4" w:space="0" w:color="000000"/>
              <w:bottom w:val="single" w:sz="4" w:space="0" w:color="auto"/>
              <w:right w:val="single" w:sz="4" w:space="0" w:color="000000"/>
            </w:tcBorders>
          </w:tcPr>
          <w:p w14:paraId="3B022238" w14:textId="77777777" w:rsidR="00A07DF9" w:rsidRPr="002B4A40" w:rsidRDefault="00A07DF9" w:rsidP="002B4A40">
            <w:pPr>
              <w:widowControl w:val="0"/>
              <w:rPr>
                <w:rFonts w:cs="Arial"/>
                <w:sz w:val="22"/>
                <w:szCs w:val="22"/>
              </w:rPr>
            </w:pPr>
          </w:p>
          <w:p w14:paraId="5BE788BF" w14:textId="77777777" w:rsidR="00A07DF9" w:rsidRPr="002B4A40" w:rsidRDefault="00A07DF9" w:rsidP="002B4A40">
            <w:pPr>
              <w:pStyle w:val="Heading3"/>
              <w:keepNext w:val="0"/>
              <w:widowControl w:val="0"/>
              <w:numPr>
                <w:ilvl w:val="1"/>
                <w:numId w:val="1"/>
              </w:numPr>
              <w:ind w:left="567" w:hanging="567"/>
              <w:jc w:val="both"/>
              <w:rPr>
                <w:rFonts w:ascii="Arial" w:hAnsi="Arial" w:cs="Arial"/>
                <w:bCs/>
                <w:sz w:val="22"/>
                <w:szCs w:val="22"/>
              </w:rPr>
            </w:pPr>
            <w:r w:rsidRPr="002B4A40">
              <w:rPr>
                <w:rFonts w:ascii="Arial" w:hAnsi="Arial" w:cs="Arial"/>
                <w:bCs/>
                <w:sz w:val="22"/>
                <w:szCs w:val="22"/>
              </w:rPr>
              <w:t>The Service Provider shall provide SARS with the following monthly report:</w:t>
            </w:r>
          </w:p>
          <w:p w14:paraId="5C75EF63" w14:textId="77777777" w:rsidR="00A07DF9" w:rsidRPr="00FF1CE3" w:rsidRDefault="00A07DF9" w:rsidP="00FF1CE3">
            <w:pPr>
              <w:widowControl w:val="0"/>
              <w:rPr>
                <w:rFonts w:cs="Arial"/>
                <w:sz w:val="22"/>
                <w:szCs w:val="22"/>
              </w:rPr>
            </w:pPr>
          </w:p>
          <w:p w14:paraId="336D874D" w14:textId="77777777" w:rsidR="00A07DF9" w:rsidRPr="002B4A40" w:rsidRDefault="00A07DF9" w:rsidP="00ED7526">
            <w:pPr>
              <w:widowControl w:val="0"/>
              <w:numPr>
                <w:ilvl w:val="2"/>
                <w:numId w:val="1"/>
              </w:numPr>
              <w:ind w:left="1418" w:hanging="851"/>
              <w:rPr>
                <w:rFonts w:cs="Arial"/>
                <w:sz w:val="22"/>
                <w:szCs w:val="22"/>
              </w:rPr>
            </w:pPr>
            <w:proofErr w:type="gramStart"/>
            <w:r w:rsidRPr="002B4A40">
              <w:rPr>
                <w:rFonts w:cs="Arial"/>
                <w:sz w:val="22"/>
                <w:szCs w:val="22"/>
              </w:rPr>
              <w:t>a</w:t>
            </w:r>
            <w:proofErr w:type="gramEnd"/>
            <w:r w:rsidRPr="002B4A40">
              <w:rPr>
                <w:rFonts w:cs="Arial"/>
                <w:sz w:val="22"/>
                <w:szCs w:val="22"/>
              </w:rPr>
              <w:t xml:space="preserve"> Monthly Performance Report on the Service Provider’s compliance with Service Levels, within six (6) business days after the end of a month.</w:t>
            </w:r>
          </w:p>
          <w:p w14:paraId="0BEC62C0" w14:textId="77777777" w:rsidR="00A07DF9" w:rsidRPr="00FF1CE3" w:rsidRDefault="00A07DF9" w:rsidP="004F0E41">
            <w:pPr>
              <w:widowControl w:val="0"/>
              <w:tabs>
                <w:tab w:val="left" w:pos="2552"/>
              </w:tabs>
              <w:ind w:left="2552" w:hanging="1134"/>
              <w:rPr>
                <w:rFonts w:cs="Arial"/>
                <w:sz w:val="22"/>
                <w:szCs w:val="22"/>
              </w:rPr>
            </w:pPr>
          </w:p>
        </w:tc>
      </w:tr>
      <w:tr w:rsidR="002B59E2" w:rsidRPr="002B4A40" w14:paraId="3FC6A8C3" w14:textId="77777777" w:rsidTr="00F432E5">
        <w:trPr>
          <w:trHeight w:val="380"/>
        </w:trPr>
        <w:tc>
          <w:tcPr>
            <w:tcW w:w="0" w:type="auto"/>
            <w:tcBorders>
              <w:top w:val="single" w:sz="4" w:space="0" w:color="000000"/>
              <w:left w:val="single" w:sz="4" w:space="0" w:color="000000"/>
              <w:bottom w:val="single" w:sz="4" w:space="0" w:color="000000"/>
              <w:right w:val="single" w:sz="4" w:space="0" w:color="000000"/>
            </w:tcBorders>
            <w:shd w:val="clear" w:color="auto" w:fill="BFBFBF"/>
          </w:tcPr>
          <w:p w14:paraId="66E66016" w14:textId="77777777" w:rsidR="002B59E2" w:rsidRDefault="002B59E2" w:rsidP="008B3976">
            <w:pPr>
              <w:pStyle w:val="Heading3"/>
              <w:keepNext w:val="0"/>
              <w:widowControl w:val="0"/>
              <w:ind w:left="567"/>
              <w:jc w:val="both"/>
              <w:rPr>
                <w:rFonts w:ascii="Arial Narrow" w:hAnsi="Arial Narrow"/>
                <w:b/>
                <w:sz w:val="22"/>
                <w:szCs w:val="22"/>
                <w:lang w:eastAsia="en-US"/>
              </w:rPr>
            </w:pPr>
          </w:p>
          <w:p w14:paraId="21585E44" w14:textId="35BDBD97" w:rsidR="002B59E2" w:rsidRPr="008B3976" w:rsidRDefault="002B59E2" w:rsidP="002B59E2">
            <w:pPr>
              <w:pStyle w:val="Heading3"/>
              <w:keepNext w:val="0"/>
              <w:widowControl w:val="0"/>
              <w:numPr>
                <w:ilvl w:val="0"/>
                <w:numId w:val="1"/>
              </w:numPr>
              <w:ind w:left="567" w:hanging="567"/>
              <w:jc w:val="both"/>
              <w:rPr>
                <w:rFonts w:ascii="Arial" w:hAnsi="Arial" w:cs="Arial"/>
                <w:b/>
                <w:sz w:val="22"/>
                <w:szCs w:val="22"/>
                <w:lang w:eastAsia="en-US"/>
              </w:rPr>
            </w:pPr>
            <w:r w:rsidRPr="002B59E2">
              <w:rPr>
                <w:rFonts w:ascii="Arial" w:hAnsi="Arial" w:cs="Arial"/>
                <w:b/>
                <w:sz w:val="22"/>
                <w:szCs w:val="22"/>
                <w:lang w:eastAsia="en-US"/>
              </w:rPr>
              <w:t xml:space="preserve">DAILY NEWS SUMMARY REPORTS </w:t>
            </w:r>
          </w:p>
          <w:p w14:paraId="56252A79" w14:textId="77777777" w:rsidR="002B59E2" w:rsidRPr="002B59E2" w:rsidRDefault="002B59E2" w:rsidP="002B59E2">
            <w:pPr>
              <w:widowControl w:val="0"/>
              <w:tabs>
                <w:tab w:val="left" w:pos="567"/>
              </w:tabs>
              <w:spacing w:line="360" w:lineRule="auto"/>
              <w:ind w:left="720"/>
              <w:rPr>
                <w:rFonts w:ascii="Arial Narrow" w:hAnsi="Arial Narrow"/>
                <w:b/>
                <w:sz w:val="22"/>
                <w:szCs w:val="22"/>
                <w:lang w:eastAsia="en-US"/>
              </w:rPr>
            </w:pPr>
          </w:p>
          <w:p w14:paraId="4E9B883F" w14:textId="77777777" w:rsidR="002B59E2" w:rsidRPr="00FF1CE3" w:rsidRDefault="002B59E2" w:rsidP="008B3976">
            <w:pPr>
              <w:widowControl w:val="0"/>
              <w:tabs>
                <w:tab w:val="left" w:pos="993"/>
              </w:tabs>
              <w:spacing w:line="360" w:lineRule="auto"/>
              <w:ind w:left="567"/>
              <w:rPr>
                <w:rFonts w:cs="Arial"/>
                <w:b/>
                <w:bCs/>
                <w:sz w:val="22"/>
                <w:szCs w:val="22"/>
              </w:rPr>
            </w:pPr>
          </w:p>
        </w:tc>
      </w:tr>
      <w:tr w:rsidR="002B59E2" w:rsidRPr="002B4A40" w14:paraId="17A3D863" w14:textId="77777777" w:rsidTr="008B3976">
        <w:trPr>
          <w:trHeight w:val="380"/>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B0B7DA9" w14:textId="77777777" w:rsidR="002B59E2" w:rsidRDefault="002B59E2" w:rsidP="002B59E2">
            <w:pPr>
              <w:pStyle w:val="Heading3"/>
              <w:keepNext w:val="0"/>
              <w:widowControl w:val="0"/>
              <w:ind w:left="567"/>
              <w:jc w:val="both"/>
              <w:rPr>
                <w:rFonts w:ascii="Arial Narrow" w:hAnsi="Arial Narrow" w:cs="Arial"/>
                <w:sz w:val="22"/>
                <w:szCs w:val="22"/>
                <w:lang w:eastAsia="en-US"/>
              </w:rPr>
            </w:pPr>
          </w:p>
          <w:p w14:paraId="03B107D0" w14:textId="5E504517" w:rsidR="002B59E2" w:rsidRPr="002B59E2" w:rsidRDefault="002B59E2" w:rsidP="002B59E2">
            <w:pPr>
              <w:pStyle w:val="Heading3"/>
              <w:keepNext w:val="0"/>
              <w:widowControl w:val="0"/>
              <w:numPr>
                <w:ilvl w:val="1"/>
                <w:numId w:val="1"/>
              </w:numPr>
              <w:ind w:left="567" w:hanging="567"/>
              <w:jc w:val="both"/>
              <w:rPr>
                <w:rFonts w:ascii="Arial" w:hAnsi="Arial" w:cs="Arial"/>
                <w:sz w:val="22"/>
                <w:szCs w:val="22"/>
                <w:lang w:eastAsia="en-US"/>
              </w:rPr>
            </w:pPr>
            <w:r w:rsidRPr="002B59E2">
              <w:rPr>
                <w:rFonts w:ascii="Arial" w:hAnsi="Arial" w:cs="Arial"/>
                <w:sz w:val="22"/>
                <w:szCs w:val="22"/>
                <w:lang w:eastAsia="en-US"/>
              </w:rPr>
              <w:t>The service provider must provide a qualitative news summary report at 9:00</w:t>
            </w:r>
            <w:r>
              <w:rPr>
                <w:rFonts w:ascii="Arial" w:hAnsi="Arial" w:cs="Arial"/>
                <w:sz w:val="22"/>
                <w:szCs w:val="22"/>
                <w:lang w:eastAsia="en-US"/>
              </w:rPr>
              <w:t xml:space="preserve"> on </w:t>
            </w:r>
            <w:r w:rsidR="007D38F9">
              <w:rPr>
                <w:rFonts w:ascii="Arial" w:hAnsi="Arial" w:cs="Arial"/>
                <w:sz w:val="22"/>
                <w:szCs w:val="22"/>
                <w:lang w:eastAsia="en-US"/>
              </w:rPr>
              <w:t xml:space="preserve">a </w:t>
            </w:r>
            <w:r>
              <w:rPr>
                <w:rFonts w:ascii="Arial" w:hAnsi="Arial" w:cs="Arial"/>
                <w:sz w:val="22"/>
                <w:szCs w:val="22"/>
                <w:lang w:eastAsia="en-US"/>
              </w:rPr>
              <w:t xml:space="preserve">daily basis, </w:t>
            </w:r>
            <w:r w:rsidRPr="002B59E2">
              <w:rPr>
                <w:rFonts w:ascii="Arial" w:hAnsi="Arial" w:cs="Arial"/>
                <w:sz w:val="22"/>
                <w:szCs w:val="22"/>
                <w:lang w:eastAsia="en-US"/>
              </w:rPr>
              <w:t>excluding Saturdays</w:t>
            </w:r>
            <w:r>
              <w:rPr>
                <w:rFonts w:ascii="Arial" w:hAnsi="Arial" w:cs="Arial"/>
                <w:sz w:val="22"/>
                <w:szCs w:val="22"/>
                <w:lang w:eastAsia="en-US"/>
              </w:rPr>
              <w:t xml:space="preserve">, </w:t>
            </w:r>
            <w:r w:rsidRPr="002B59E2">
              <w:rPr>
                <w:rFonts w:ascii="Arial" w:hAnsi="Arial" w:cs="Arial"/>
                <w:sz w:val="22"/>
                <w:szCs w:val="22"/>
                <w:lang w:eastAsia="en-US"/>
              </w:rPr>
              <w:t>summarizing relevant content, prioritised in terms of strategic, operational, and reputational value, with easy access to original content. This will serve as a user-friendly overview of relevant stories to keep the SARS leadership abreast of breaking and other important news on a daily basis.</w:t>
            </w:r>
          </w:p>
          <w:p w14:paraId="398572BB" w14:textId="77777777" w:rsidR="002B59E2" w:rsidRPr="002B59E2" w:rsidRDefault="002B59E2" w:rsidP="002B59E2">
            <w:pPr>
              <w:widowControl w:val="0"/>
              <w:tabs>
                <w:tab w:val="left" w:pos="993"/>
              </w:tabs>
              <w:spacing w:line="360" w:lineRule="auto"/>
              <w:ind w:left="567"/>
              <w:rPr>
                <w:rFonts w:cs="Arial"/>
                <w:sz w:val="22"/>
                <w:szCs w:val="22"/>
                <w:lang w:eastAsia="en-US"/>
              </w:rPr>
            </w:pPr>
          </w:p>
          <w:p w14:paraId="29314C0F" w14:textId="7160C683" w:rsidR="002B59E2" w:rsidRPr="002B59E2" w:rsidRDefault="002B59E2" w:rsidP="002B59E2">
            <w:pPr>
              <w:pStyle w:val="Heading3"/>
              <w:keepNext w:val="0"/>
              <w:widowControl w:val="0"/>
              <w:numPr>
                <w:ilvl w:val="1"/>
                <w:numId w:val="1"/>
              </w:numPr>
              <w:ind w:left="567" w:hanging="567"/>
              <w:jc w:val="both"/>
              <w:rPr>
                <w:rFonts w:ascii="Arial" w:hAnsi="Arial" w:cs="Arial"/>
                <w:sz w:val="22"/>
                <w:szCs w:val="22"/>
                <w:lang w:eastAsia="en-US"/>
              </w:rPr>
            </w:pPr>
            <w:r w:rsidRPr="002B59E2">
              <w:rPr>
                <w:rFonts w:ascii="Arial" w:hAnsi="Arial" w:cs="Arial"/>
                <w:sz w:val="22"/>
                <w:szCs w:val="22"/>
                <w:lang w:eastAsia="en-US"/>
              </w:rPr>
              <w:lastRenderedPageBreak/>
              <w:t xml:space="preserve">This report must cover print, digital, broadcast and social media platforms. </w:t>
            </w:r>
          </w:p>
          <w:p w14:paraId="05332F22" w14:textId="77777777" w:rsidR="002B59E2" w:rsidRDefault="002B59E2" w:rsidP="002B59E2">
            <w:pPr>
              <w:pStyle w:val="Heading3"/>
              <w:keepNext w:val="0"/>
              <w:widowControl w:val="0"/>
              <w:ind w:left="567"/>
              <w:jc w:val="both"/>
              <w:rPr>
                <w:rFonts w:ascii="Arial Narrow" w:hAnsi="Arial Narrow"/>
                <w:b/>
                <w:sz w:val="22"/>
                <w:szCs w:val="22"/>
                <w:lang w:eastAsia="en-US"/>
              </w:rPr>
            </w:pPr>
          </w:p>
        </w:tc>
      </w:tr>
      <w:tr w:rsidR="00A07DF9" w:rsidRPr="002B4A40" w14:paraId="21AF37A2" w14:textId="77777777" w:rsidTr="00F432E5">
        <w:trPr>
          <w:trHeight w:val="380"/>
        </w:trPr>
        <w:tc>
          <w:tcPr>
            <w:tcW w:w="0" w:type="auto"/>
            <w:tcBorders>
              <w:top w:val="single" w:sz="4" w:space="0" w:color="000000"/>
              <w:left w:val="single" w:sz="4" w:space="0" w:color="000000"/>
              <w:bottom w:val="single" w:sz="4" w:space="0" w:color="000000"/>
              <w:right w:val="single" w:sz="4" w:space="0" w:color="000000"/>
            </w:tcBorders>
            <w:shd w:val="clear" w:color="auto" w:fill="BFBFBF"/>
          </w:tcPr>
          <w:p w14:paraId="232E85CB" w14:textId="77777777" w:rsidR="00A07DF9" w:rsidRPr="00FF1CE3" w:rsidRDefault="00A07DF9" w:rsidP="002B4A40">
            <w:pPr>
              <w:widowControl w:val="0"/>
              <w:jc w:val="left"/>
              <w:rPr>
                <w:rFonts w:cs="Arial"/>
                <w:b/>
                <w:bCs/>
                <w:sz w:val="22"/>
                <w:szCs w:val="22"/>
              </w:rPr>
            </w:pPr>
          </w:p>
          <w:p w14:paraId="4ACF7504" w14:textId="77777777" w:rsidR="00A07DF9" w:rsidRPr="002B4A40" w:rsidRDefault="00A07DF9" w:rsidP="002B4A40">
            <w:pPr>
              <w:widowControl w:val="0"/>
              <w:numPr>
                <w:ilvl w:val="0"/>
                <w:numId w:val="1"/>
              </w:numPr>
              <w:ind w:left="567" w:hanging="567"/>
              <w:jc w:val="left"/>
              <w:rPr>
                <w:rFonts w:cs="Arial"/>
                <w:sz w:val="22"/>
                <w:szCs w:val="22"/>
              </w:rPr>
            </w:pPr>
            <w:r w:rsidRPr="002B4A40">
              <w:rPr>
                <w:rFonts w:cs="Arial"/>
                <w:b/>
                <w:bCs/>
                <w:sz w:val="22"/>
                <w:szCs w:val="22"/>
              </w:rPr>
              <w:t>AD HOC SERVICES</w:t>
            </w:r>
          </w:p>
          <w:p w14:paraId="13C9041B" w14:textId="77777777" w:rsidR="00A07DF9" w:rsidRPr="002B4A40" w:rsidRDefault="00A07DF9" w:rsidP="002B4A40">
            <w:pPr>
              <w:widowControl w:val="0"/>
              <w:ind w:left="567"/>
              <w:jc w:val="left"/>
              <w:rPr>
                <w:rFonts w:cs="Arial"/>
                <w:sz w:val="22"/>
                <w:szCs w:val="22"/>
              </w:rPr>
            </w:pPr>
          </w:p>
        </w:tc>
      </w:tr>
      <w:tr w:rsidR="00A07DF9" w:rsidRPr="002B4A40" w14:paraId="041057B4" w14:textId="77777777" w:rsidTr="00F432E5">
        <w:trPr>
          <w:trHeight w:val="1462"/>
        </w:trPr>
        <w:tc>
          <w:tcPr>
            <w:tcW w:w="0" w:type="auto"/>
            <w:tcBorders>
              <w:top w:val="single" w:sz="4" w:space="0" w:color="000000"/>
              <w:left w:val="single" w:sz="4" w:space="0" w:color="000000"/>
              <w:bottom w:val="single" w:sz="4" w:space="0" w:color="auto"/>
              <w:right w:val="single" w:sz="4" w:space="0" w:color="000000"/>
            </w:tcBorders>
          </w:tcPr>
          <w:p w14:paraId="59F601B0" w14:textId="77777777" w:rsidR="00A07DF9" w:rsidRPr="002B4A40" w:rsidRDefault="00A07DF9" w:rsidP="002B4A40">
            <w:pPr>
              <w:pStyle w:val="Heading3"/>
              <w:keepNext w:val="0"/>
              <w:widowControl w:val="0"/>
              <w:ind w:left="567"/>
              <w:jc w:val="both"/>
              <w:rPr>
                <w:rFonts w:ascii="Arial" w:hAnsi="Arial" w:cs="Arial"/>
                <w:bCs/>
                <w:sz w:val="22"/>
                <w:szCs w:val="22"/>
              </w:rPr>
            </w:pPr>
          </w:p>
          <w:p w14:paraId="4DABB3D9" w14:textId="48777E03" w:rsidR="00A07DF9" w:rsidRPr="002B4A40" w:rsidRDefault="00A07DF9" w:rsidP="002B4A40">
            <w:pPr>
              <w:pStyle w:val="Heading3"/>
              <w:keepNext w:val="0"/>
              <w:widowControl w:val="0"/>
              <w:numPr>
                <w:ilvl w:val="1"/>
                <w:numId w:val="1"/>
              </w:numPr>
              <w:ind w:left="567" w:hanging="567"/>
              <w:jc w:val="both"/>
              <w:rPr>
                <w:rFonts w:ascii="Arial" w:hAnsi="Arial" w:cs="Arial"/>
                <w:bCs/>
                <w:sz w:val="22"/>
                <w:szCs w:val="22"/>
              </w:rPr>
            </w:pPr>
            <w:r w:rsidRPr="002B4A40">
              <w:rPr>
                <w:rFonts w:ascii="Arial" w:hAnsi="Arial" w:cs="Arial"/>
                <w:bCs/>
                <w:sz w:val="22"/>
                <w:szCs w:val="22"/>
              </w:rPr>
              <w:t xml:space="preserve">The Service Provider shall render </w:t>
            </w:r>
            <w:r w:rsidR="0087482B" w:rsidRPr="002B4A40">
              <w:rPr>
                <w:rFonts w:ascii="Arial" w:hAnsi="Arial" w:cs="Arial"/>
                <w:bCs/>
                <w:sz w:val="22"/>
                <w:szCs w:val="22"/>
              </w:rPr>
              <w:t xml:space="preserve">ad hoc </w:t>
            </w:r>
            <w:r w:rsidRPr="002B4A40">
              <w:rPr>
                <w:rFonts w:ascii="Arial" w:hAnsi="Arial" w:cs="Arial"/>
                <w:bCs/>
                <w:sz w:val="22"/>
                <w:szCs w:val="22"/>
              </w:rPr>
              <w:t xml:space="preserve">Services to SARS, </w:t>
            </w:r>
            <w:r w:rsidR="007D38F9">
              <w:rPr>
                <w:rFonts w:ascii="Arial" w:hAnsi="Arial" w:cs="Arial"/>
                <w:bCs/>
                <w:sz w:val="22"/>
                <w:szCs w:val="22"/>
              </w:rPr>
              <w:t xml:space="preserve">at no additional cost to SARS, </w:t>
            </w:r>
            <w:r w:rsidRPr="002B4A40">
              <w:rPr>
                <w:rFonts w:ascii="Arial" w:hAnsi="Arial" w:cs="Arial"/>
                <w:bCs/>
                <w:sz w:val="22"/>
                <w:szCs w:val="22"/>
              </w:rPr>
              <w:t xml:space="preserve">which will comprise of providing technical </w:t>
            </w:r>
            <w:r w:rsidR="0087482B" w:rsidRPr="002B4A40">
              <w:rPr>
                <w:rFonts w:ascii="Arial" w:hAnsi="Arial" w:cs="Arial"/>
                <w:bCs/>
                <w:sz w:val="22"/>
                <w:szCs w:val="22"/>
              </w:rPr>
              <w:t xml:space="preserve">training and after hours / weekend </w:t>
            </w:r>
            <w:r w:rsidRPr="002B4A40">
              <w:rPr>
                <w:rFonts w:ascii="Arial" w:hAnsi="Arial" w:cs="Arial"/>
                <w:bCs/>
                <w:sz w:val="22"/>
                <w:szCs w:val="22"/>
              </w:rPr>
              <w:t xml:space="preserve">support with regard to accessing the electronic portal where articles (print or online) and broadcast items are </w:t>
            </w:r>
            <w:r w:rsidR="0087482B" w:rsidRPr="002B4A40">
              <w:rPr>
                <w:rFonts w:ascii="Arial" w:hAnsi="Arial" w:cs="Arial"/>
                <w:bCs/>
                <w:sz w:val="22"/>
                <w:szCs w:val="22"/>
              </w:rPr>
              <w:t>stor</w:t>
            </w:r>
            <w:r w:rsidR="004D1B27" w:rsidRPr="002B4A40">
              <w:rPr>
                <w:rFonts w:ascii="Arial" w:hAnsi="Arial" w:cs="Arial"/>
                <w:bCs/>
                <w:sz w:val="22"/>
                <w:szCs w:val="22"/>
              </w:rPr>
              <w:t>ed</w:t>
            </w:r>
            <w:r w:rsidR="0087482B" w:rsidRPr="002B4A40">
              <w:rPr>
                <w:rFonts w:ascii="Arial" w:hAnsi="Arial" w:cs="Arial"/>
                <w:bCs/>
                <w:sz w:val="22"/>
                <w:szCs w:val="22"/>
              </w:rPr>
              <w:t>, as well as the online tutorial, that enables navigation of summaries provided to SARS</w:t>
            </w:r>
            <w:r w:rsidRPr="002B4A40">
              <w:rPr>
                <w:rFonts w:ascii="Arial" w:hAnsi="Arial" w:cs="Arial"/>
                <w:bCs/>
                <w:sz w:val="22"/>
                <w:szCs w:val="22"/>
              </w:rPr>
              <w:t xml:space="preserve">.  </w:t>
            </w:r>
          </w:p>
          <w:p w14:paraId="4F1F6FC9" w14:textId="77777777" w:rsidR="00A07DF9" w:rsidRPr="002B4A40" w:rsidRDefault="00A07DF9" w:rsidP="00FF1CE3">
            <w:pPr>
              <w:pStyle w:val="Heading3"/>
              <w:keepNext w:val="0"/>
              <w:widowControl w:val="0"/>
              <w:ind w:left="567"/>
              <w:jc w:val="both"/>
              <w:rPr>
                <w:rFonts w:ascii="Arial" w:hAnsi="Arial" w:cs="Arial"/>
                <w:bCs/>
                <w:sz w:val="22"/>
                <w:szCs w:val="22"/>
              </w:rPr>
            </w:pPr>
          </w:p>
        </w:tc>
      </w:tr>
    </w:tbl>
    <w:p w14:paraId="0201342A" w14:textId="77777777" w:rsidR="008567E8" w:rsidRPr="00FF1CE3" w:rsidRDefault="008567E8" w:rsidP="002B4A40">
      <w:pPr>
        <w:widowControl w:val="0"/>
        <w:rPr>
          <w:rFonts w:cs="Arial"/>
          <w:sz w:val="22"/>
          <w:szCs w:val="22"/>
        </w:rPr>
      </w:pPr>
    </w:p>
    <w:sectPr w:rsidR="008567E8" w:rsidRPr="00FF1CE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F549F53" w15:done="0"/>
  <w15:commentEx w15:paraId="5F5F8996" w15:done="0"/>
  <w15:commentEx w15:paraId="1C0846EE" w15:done="0"/>
  <w15:commentEx w15:paraId="4D72832B" w15:done="0"/>
  <w15:commentEx w15:paraId="3FB77F92" w15:done="0"/>
  <w15:commentEx w15:paraId="47E886E2" w15:paraIdParent="3FB77F9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0FA1F0" w14:textId="77777777" w:rsidR="00B651A4" w:rsidRDefault="00B651A4" w:rsidP="009E720E">
      <w:r>
        <w:separator/>
      </w:r>
    </w:p>
  </w:endnote>
  <w:endnote w:type="continuationSeparator" w:id="0">
    <w:p w14:paraId="4379A528" w14:textId="77777777" w:rsidR="00B651A4" w:rsidRDefault="00B651A4" w:rsidP="009E7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9C47E" w14:textId="77777777" w:rsidR="00492DE1" w:rsidRDefault="00492D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B4380" w14:textId="77777777" w:rsidR="00492DE1" w:rsidRDefault="00492DE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0EC5B" w14:textId="77777777" w:rsidR="00492DE1" w:rsidRDefault="00492D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03953D" w14:textId="77777777" w:rsidR="00B651A4" w:rsidRDefault="00B651A4" w:rsidP="009E720E">
      <w:r>
        <w:separator/>
      </w:r>
    </w:p>
  </w:footnote>
  <w:footnote w:type="continuationSeparator" w:id="0">
    <w:p w14:paraId="0F4CF7A6" w14:textId="77777777" w:rsidR="00B651A4" w:rsidRDefault="00B651A4" w:rsidP="009E72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B336D9" w14:textId="3FC51440" w:rsidR="001A6707" w:rsidRDefault="001A670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C246A" w14:textId="005B42FD" w:rsidR="005D66E9" w:rsidRPr="00C95065" w:rsidRDefault="00C80AAE" w:rsidP="00C95065">
    <w:pPr>
      <w:spacing w:line="360" w:lineRule="auto"/>
      <w:jc w:val="right"/>
      <w:rPr>
        <w:rFonts w:cs="Arial"/>
        <w:b/>
        <w:sz w:val="18"/>
        <w:szCs w:val="18"/>
        <w:lang w:eastAsia="en-US"/>
      </w:rPr>
    </w:pPr>
    <w:sdt>
      <w:sdtPr>
        <w:rPr>
          <w:rFonts w:cs="Arial"/>
          <w:b/>
          <w:sz w:val="18"/>
          <w:szCs w:val="18"/>
          <w:lang w:eastAsia="en-US"/>
        </w:rPr>
        <w:id w:val="-590386976"/>
        <w:docPartObj>
          <w:docPartGallery w:val="Watermarks"/>
          <w:docPartUnique/>
        </w:docPartObj>
      </w:sdtPr>
      <w:sdtContent>
        <w:r w:rsidRPr="00C80AAE">
          <w:rPr>
            <w:rFonts w:cs="Arial"/>
            <w:b/>
            <w:noProof/>
            <w:sz w:val="18"/>
            <w:szCs w:val="18"/>
            <w:lang w:val="en-US" w:eastAsia="zh-TW"/>
          </w:rPr>
          <w:pict w14:anchorId="444A47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52" type="#_x0000_t136" style="position:absolute;left:0;text-align:left;margin-left:0;margin-top:0;width:527.85pt;height:131.95pt;rotation:315;z-index:-251657216;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sdtContent>
    </w:sdt>
    <w:r w:rsidR="005D66E9" w:rsidRPr="00C95065">
      <w:rPr>
        <w:rFonts w:cs="Arial"/>
        <w:b/>
        <w:sz w:val="18"/>
        <w:szCs w:val="18"/>
        <w:lang w:eastAsia="en-US"/>
      </w:rPr>
      <w:t>Annexure A</w:t>
    </w:r>
    <w:r w:rsidR="00492DE1" w:rsidRPr="00492DE1">
      <w:rPr>
        <w:b/>
      </w:rPr>
      <w:t>3</w:t>
    </w:r>
  </w:p>
  <w:p w14:paraId="0BADBDFE" w14:textId="77777777" w:rsidR="005D66E9" w:rsidRPr="00C95065" w:rsidRDefault="005D66E9" w:rsidP="00C95065">
    <w:pPr>
      <w:tabs>
        <w:tab w:val="center" w:pos="4513"/>
        <w:tab w:val="right" w:pos="9026"/>
      </w:tabs>
      <w:jc w:val="right"/>
      <w:rPr>
        <w:b/>
        <w:sz w:val="18"/>
        <w:szCs w:val="18"/>
        <w:lang w:eastAsia="en-US"/>
      </w:rPr>
    </w:pPr>
    <w:r w:rsidRPr="00C95065">
      <w:rPr>
        <w:rFonts w:cs="Arial"/>
        <w:b/>
        <w:sz w:val="18"/>
        <w:szCs w:val="18"/>
        <w:lang w:eastAsia="en-US"/>
      </w:rPr>
      <w:t>Scope of Print, Broadcast and Online Monitoring Services</w:t>
    </w:r>
  </w:p>
  <w:p w14:paraId="235E77B1" w14:textId="7B613AAD" w:rsidR="005D66E9" w:rsidRDefault="005D66E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0C760" w14:textId="0FEE3071" w:rsidR="001A6707" w:rsidRDefault="001A67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94D68"/>
    <w:multiLevelType w:val="multilevel"/>
    <w:tmpl w:val="BBD428B8"/>
    <w:lvl w:ilvl="0">
      <w:start w:val="1"/>
      <w:numFmt w:val="decimal"/>
      <w:lvlText w:val="%1."/>
      <w:lvlJc w:val="left"/>
      <w:pPr>
        <w:ind w:left="720" w:hanging="360"/>
      </w:pPr>
      <w:rPr>
        <w:b/>
      </w:rPr>
    </w:lvl>
    <w:lvl w:ilvl="1">
      <w:start w:val="1"/>
      <w:numFmt w:val="decimal"/>
      <w:isLgl/>
      <w:lvlText w:val="%1.%2"/>
      <w:lvlJc w:val="left"/>
      <w:pPr>
        <w:ind w:left="720" w:hanging="360"/>
      </w:pPr>
      <w:rPr>
        <w:rFonts w:ascii="Arial" w:hAnsi="Arial" w:cs="Arial" w:hint="default"/>
        <w:b w:val="0"/>
      </w:rPr>
    </w:lvl>
    <w:lvl w:ilvl="2">
      <w:start w:val="1"/>
      <w:numFmt w:val="decimal"/>
      <w:isLgl/>
      <w:lvlText w:val="%1.%2.%3"/>
      <w:lvlJc w:val="left"/>
      <w:pPr>
        <w:ind w:left="1080" w:hanging="720"/>
      </w:pPr>
      <w:rPr>
        <w:rFonts w:ascii="Arial" w:hAnsi="Arial" w:cs="Arial" w:hint="default"/>
        <w:b w:val="0"/>
        <w:sz w:val="22"/>
        <w:szCs w:val="22"/>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
    <w:nsid w:val="602C45D8"/>
    <w:multiLevelType w:val="multilevel"/>
    <w:tmpl w:val="81D666C0"/>
    <w:lvl w:ilvl="0">
      <w:start w:val="16"/>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7FAE00FF"/>
    <w:multiLevelType w:val="multilevel"/>
    <w:tmpl w:val="7850252A"/>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ascii="Arial Narrow" w:hAnsi="Arial Narrow" w:hint="default"/>
        <w:b/>
        <w:strike w:val="0"/>
        <w:sz w:val="22"/>
        <w:szCs w:val="22"/>
      </w:rPr>
    </w:lvl>
    <w:lvl w:ilvl="3">
      <w:start w:val="1"/>
      <w:numFmt w:val="decimal"/>
      <w:lvlText w:val="%1.%2.%3.%4."/>
      <w:lvlJc w:val="left"/>
      <w:pPr>
        <w:ind w:left="1080" w:hanging="1080"/>
      </w:pPr>
      <w:rPr>
        <w:rFonts w:hint="default"/>
        <w:b w:val="0"/>
        <w:strike w:val="0"/>
      </w:rPr>
    </w:lvl>
    <w:lvl w:ilvl="4">
      <w:start w:val="1"/>
      <w:numFmt w:val="bullet"/>
      <w:lvlText w:val=""/>
      <w:lvlJc w:val="left"/>
      <w:pPr>
        <w:ind w:left="1080" w:hanging="1080"/>
      </w:pPr>
      <w:rPr>
        <w:rFonts w:ascii="Symbol" w:hAnsi="Symbol"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elicia de Beer">
    <w15:presenceInfo w15:providerId="AD" w15:userId="S-1-5-21-1490554434-1600471146-309592939-130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DQysrQ0MjC0MAciIyUdpeDU4uLM/DyQAqNaAPi3zUIsAAAA"/>
  </w:docVars>
  <w:rsids>
    <w:rsidRoot w:val="00A07DF9"/>
    <w:rsid w:val="0009591F"/>
    <w:rsid w:val="000B71BB"/>
    <w:rsid w:val="00103F39"/>
    <w:rsid w:val="00157DDB"/>
    <w:rsid w:val="00177D69"/>
    <w:rsid w:val="001A6707"/>
    <w:rsid w:val="001C5C5A"/>
    <w:rsid w:val="001F49E5"/>
    <w:rsid w:val="002159C7"/>
    <w:rsid w:val="00240FCE"/>
    <w:rsid w:val="00283A7B"/>
    <w:rsid w:val="002863D8"/>
    <w:rsid w:val="002B4A40"/>
    <w:rsid w:val="002B59E2"/>
    <w:rsid w:val="002D2151"/>
    <w:rsid w:val="002F70FF"/>
    <w:rsid w:val="003D41EF"/>
    <w:rsid w:val="003F03B9"/>
    <w:rsid w:val="00401946"/>
    <w:rsid w:val="004167F1"/>
    <w:rsid w:val="004331C7"/>
    <w:rsid w:val="00446F3B"/>
    <w:rsid w:val="00492DE1"/>
    <w:rsid w:val="00497822"/>
    <w:rsid w:val="004D1B27"/>
    <w:rsid w:val="004F0E41"/>
    <w:rsid w:val="005B6A37"/>
    <w:rsid w:val="005D66E9"/>
    <w:rsid w:val="00623F67"/>
    <w:rsid w:val="0063606F"/>
    <w:rsid w:val="00651952"/>
    <w:rsid w:val="006601AC"/>
    <w:rsid w:val="006625C8"/>
    <w:rsid w:val="00694254"/>
    <w:rsid w:val="006A0192"/>
    <w:rsid w:val="006A61A3"/>
    <w:rsid w:val="006D70E8"/>
    <w:rsid w:val="00714BBC"/>
    <w:rsid w:val="007D38F9"/>
    <w:rsid w:val="007D7CFB"/>
    <w:rsid w:val="007E28AC"/>
    <w:rsid w:val="008567E8"/>
    <w:rsid w:val="00860B60"/>
    <w:rsid w:val="008610C1"/>
    <w:rsid w:val="0087482B"/>
    <w:rsid w:val="008A5E84"/>
    <w:rsid w:val="008B3976"/>
    <w:rsid w:val="008C23E4"/>
    <w:rsid w:val="008D615F"/>
    <w:rsid w:val="009B1C1F"/>
    <w:rsid w:val="009B6F5B"/>
    <w:rsid w:val="009E720E"/>
    <w:rsid w:val="00A07DF9"/>
    <w:rsid w:val="00A95F56"/>
    <w:rsid w:val="00AE6835"/>
    <w:rsid w:val="00B1592D"/>
    <w:rsid w:val="00B50657"/>
    <w:rsid w:val="00B50A8D"/>
    <w:rsid w:val="00B56FF6"/>
    <w:rsid w:val="00B651A4"/>
    <w:rsid w:val="00BA589F"/>
    <w:rsid w:val="00BC4302"/>
    <w:rsid w:val="00C42F68"/>
    <w:rsid w:val="00C80AAE"/>
    <w:rsid w:val="00C95065"/>
    <w:rsid w:val="00D01836"/>
    <w:rsid w:val="00D2540C"/>
    <w:rsid w:val="00D40F81"/>
    <w:rsid w:val="00D60027"/>
    <w:rsid w:val="00EA6B70"/>
    <w:rsid w:val="00ED7526"/>
    <w:rsid w:val="00F054AD"/>
    <w:rsid w:val="00F127AC"/>
    <w:rsid w:val="00F432E5"/>
    <w:rsid w:val="00F50357"/>
    <w:rsid w:val="00F90DCB"/>
    <w:rsid w:val="00F94CED"/>
    <w:rsid w:val="00FC2543"/>
    <w:rsid w:val="00FF1CE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56BC3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DF9"/>
    <w:pPr>
      <w:spacing w:after="0" w:line="240" w:lineRule="auto"/>
      <w:jc w:val="both"/>
    </w:pPr>
    <w:rPr>
      <w:rFonts w:ascii="Arial" w:eastAsia="Times New Roman" w:hAnsi="Arial" w:cs="Times New Roman"/>
      <w:sz w:val="20"/>
      <w:szCs w:val="20"/>
      <w:lang w:eastAsia="en-ZA"/>
    </w:rPr>
  </w:style>
  <w:style w:type="paragraph" w:styleId="Heading3">
    <w:name w:val="heading 3"/>
    <w:aliases w:val="VS3,Char"/>
    <w:basedOn w:val="Normal"/>
    <w:next w:val="Normal"/>
    <w:link w:val="Heading3Char1"/>
    <w:qFormat/>
    <w:rsid w:val="00A07DF9"/>
    <w:pPr>
      <w:keepNext/>
      <w:jc w:val="center"/>
      <w:outlineLvl w:val="2"/>
    </w:pPr>
    <w:rPr>
      <w:rFonts w:ascii="Cambria" w:hAnsi="Cambria"/>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uiPriority w:val="9"/>
    <w:semiHidden/>
    <w:rsid w:val="00A07DF9"/>
    <w:rPr>
      <w:rFonts w:asciiTheme="majorHAnsi" w:eastAsiaTheme="majorEastAsia" w:hAnsiTheme="majorHAnsi" w:cstheme="majorBidi"/>
      <w:b/>
      <w:bCs/>
      <w:color w:val="4F81BD" w:themeColor="accent1"/>
      <w:sz w:val="20"/>
      <w:szCs w:val="20"/>
      <w:lang w:eastAsia="en-ZA"/>
    </w:rPr>
  </w:style>
  <w:style w:type="character" w:customStyle="1" w:styleId="Heading3Char1">
    <w:name w:val="Heading 3 Char1"/>
    <w:aliases w:val="VS3 Char,Char Char"/>
    <w:link w:val="Heading3"/>
    <w:locked/>
    <w:rsid w:val="00A07DF9"/>
    <w:rPr>
      <w:rFonts w:ascii="Cambria" w:eastAsia="Times New Roman" w:hAnsi="Cambria" w:cs="Times New Roman"/>
      <w:sz w:val="26"/>
      <w:szCs w:val="26"/>
      <w:lang w:eastAsia="en-ZA"/>
    </w:rPr>
  </w:style>
  <w:style w:type="paragraph" w:styleId="CommentText">
    <w:name w:val="annotation text"/>
    <w:basedOn w:val="Normal"/>
    <w:link w:val="CommentTextChar1"/>
    <w:semiHidden/>
    <w:rsid w:val="00A07DF9"/>
  </w:style>
  <w:style w:type="character" w:customStyle="1" w:styleId="CommentTextChar">
    <w:name w:val="Comment Text Char"/>
    <w:basedOn w:val="DefaultParagraphFont"/>
    <w:uiPriority w:val="99"/>
    <w:semiHidden/>
    <w:rsid w:val="00A07DF9"/>
    <w:rPr>
      <w:rFonts w:ascii="Arial" w:eastAsia="Times New Roman" w:hAnsi="Arial" w:cs="Times New Roman"/>
      <w:sz w:val="20"/>
      <w:szCs w:val="20"/>
      <w:lang w:eastAsia="en-ZA"/>
    </w:rPr>
  </w:style>
  <w:style w:type="character" w:styleId="CommentReference">
    <w:name w:val="annotation reference"/>
    <w:semiHidden/>
    <w:rsid w:val="00A07DF9"/>
    <w:rPr>
      <w:sz w:val="16"/>
      <w:szCs w:val="16"/>
    </w:rPr>
  </w:style>
  <w:style w:type="character" w:customStyle="1" w:styleId="CommentTextChar1">
    <w:name w:val="Comment Text Char1"/>
    <w:link w:val="CommentText"/>
    <w:semiHidden/>
    <w:locked/>
    <w:rsid w:val="00A07DF9"/>
    <w:rPr>
      <w:rFonts w:ascii="Arial" w:eastAsia="Times New Roman" w:hAnsi="Arial" w:cs="Times New Roman"/>
      <w:sz w:val="20"/>
      <w:szCs w:val="20"/>
      <w:lang w:eastAsia="en-ZA"/>
    </w:rPr>
  </w:style>
  <w:style w:type="paragraph" w:styleId="BalloonText">
    <w:name w:val="Balloon Text"/>
    <w:basedOn w:val="Normal"/>
    <w:link w:val="BalloonTextChar"/>
    <w:uiPriority w:val="99"/>
    <w:semiHidden/>
    <w:unhideWhenUsed/>
    <w:rsid w:val="00A07DF9"/>
    <w:rPr>
      <w:rFonts w:ascii="Tahoma" w:hAnsi="Tahoma" w:cs="Tahoma"/>
      <w:sz w:val="16"/>
      <w:szCs w:val="16"/>
    </w:rPr>
  </w:style>
  <w:style w:type="character" w:customStyle="1" w:styleId="BalloonTextChar">
    <w:name w:val="Balloon Text Char"/>
    <w:basedOn w:val="DefaultParagraphFont"/>
    <w:link w:val="BalloonText"/>
    <w:uiPriority w:val="99"/>
    <w:semiHidden/>
    <w:rsid w:val="00A07DF9"/>
    <w:rPr>
      <w:rFonts w:ascii="Tahoma" w:eastAsia="Times New Roman" w:hAnsi="Tahoma" w:cs="Tahoma"/>
      <w:sz w:val="16"/>
      <w:szCs w:val="16"/>
      <w:lang w:eastAsia="en-ZA"/>
    </w:rPr>
  </w:style>
  <w:style w:type="paragraph" w:styleId="CommentSubject">
    <w:name w:val="annotation subject"/>
    <w:basedOn w:val="CommentText"/>
    <w:next w:val="CommentText"/>
    <w:link w:val="CommentSubjectChar"/>
    <w:uiPriority w:val="99"/>
    <w:semiHidden/>
    <w:unhideWhenUsed/>
    <w:rsid w:val="00497822"/>
    <w:rPr>
      <w:b/>
      <w:bCs/>
    </w:rPr>
  </w:style>
  <w:style w:type="character" w:customStyle="1" w:styleId="CommentSubjectChar">
    <w:name w:val="Comment Subject Char"/>
    <w:basedOn w:val="CommentTextChar1"/>
    <w:link w:val="CommentSubject"/>
    <w:uiPriority w:val="99"/>
    <w:semiHidden/>
    <w:rsid w:val="00497822"/>
    <w:rPr>
      <w:rFonts w:ascii="Arial" w:eastAsia="Times New Roman" w:hAnsi="Arial" w:cs="Times New Roman"/>
      <w:b/>
      <w:bCs/>
      <w:sz w:val="20"/>
      <w:szCs w:val="20"/>
      <w:lang w:eastAsia="en-ZA"/>
    </w:rPr>
  </w:style>
  <w:style w:type="paragraph" w:styleId="ListParagraph">
    <w:name w:val="List Paragraph"/>
    <w:basedOn w:val="Normal"/>
    <w:uiPriority w:val="34"/>
    <w:qFormat/>
    <w:rsid w:val="0087482B"/>
    <w:pPr>
      <w:ind w:left="720"/>
      <w:contextualSpacing/>
    </w:pPr>
  </w:style>
  <w:style w:type="paragraph" w:styleId="Header">
    <w:name w:val="header"/>
    <w:basedOn w:val="Normal"/>
    <w:link w:val="HeaderChar"/>
    <w:uiPriority w:val="99"/>
    <w:unhideWhenUsed/>
    <w:rsid w:val="009E720E"/>
    <w:pPr>
      <w:tabs>
        <w:tab w:val="center" w:pos="4513"/>
        <w:tab w:val="right" w:pos="9026"/>
      </w:tabs>
    </w:pPr>
  </w:style>
  <w:style w:type="character" w:customStyle="1" w:styleId="HeaderChar">
    <w:name w:val="Header Char"/>
    <w:basedOn w:val="DefaultParagraphFont"/>
    <w:link w:val="Header"/>
    <w:uiPriority w:val="99"/>
    <w:rsid w:val="009E720E"/>
    <w:rPr>
      <w:rFonts w:ascii="Arial" w:eastAsia="Times New Roman" w:hAnsi="Arial" w:cs="Times New Roman"/>
      <w:sz w:val="20"/>
      <w:szCs w:val="20"/>
      <w:lang w:eastAsia="en-ZA"/>
    </w:rPr>
  </w:style>
  <w:style w:type="paragraph" w:styleId="Footer">
    <w:name w:val="footer"/>
    <w:basedOn w:val="Normal"/>
    <w:link w:val="FooterChar"/>
    <w:uiPriority w:val="99"/>
    <w:unhideWhenUsed/>
    <w:rsid w:val="009E720E"/>
    <w:pPr>
      <w:tabs>
        <w:tab w:val="center" w:pos="4513"/>
        <w:tab w:val="right" w:pos="9026"/>
      </w:tabs>
    </w:pPr>
  </w:style>
  <w:style w:type="character" w:customStyle="1" w:styleId="FooterChar">
    <w:name w:val="Footer Char"/>
    <w:basedOn w:val="DefaultParagraphFont"/>
    <w:link w:val="Footer"/>
    <w:uiPriority w:val="99"/>
    <w:rsid w:val="009E720E"/>
    <w:rPr>
      <w:rFonts w:ascii="Arial" w:eastAsia="Times New Roman" w:hAnsi="Arial" w:cs="Times New Roman"/>
      <w:sz w:val="20"/>
      <w:szCs w:val="20"/>
      <w:lang w:eastAsia="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DF9"/>
    <w:pPr>
      <w:spacing w:after="0" w:line="240" w:lineRule="auto"/>
      <w:jc w:val="both"/>
    </w:pPr>
    <w:rPr>
      <w:rFonts w:ascii="Arial" w:eastAsia="Times New Roman" w:hAnsi="Arial" w:cs="Times New Roman"/>
      <w:sz w:val="20"/>
      <w:szCs w:val="20"/>
      <w:lang w:eastAsia="en-ZA"/>
    </w:rPr>
  </w:style>
  <w:style w:type="paragraph" w:styleId="Heading3">
    <w:name w:val="heading 3"/>
    <w:aliases w:val="VS3,Char"/>
    <w:basedOn w:val="Normal"/>
    <w:next w:val="Normal"/>
    <w:link w:val="Heading3Char1"/>
    <w:qFormat/>
    <w:rsid w:val="00A07DF9"/>
    <w:pPr>
      <w:keepNext/>
      <w:jc w:val="center"/>
      <w:outlineLvl w:val="2"/>
    </w:pPr>
    <w:rPr>
      <w:rFonts w:ascii="Cambria" w:hAnsi="Cambria"/>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uiPriority w:val="9"/>
    <w:semiHidden/>
    <w:rsid w:val="00A07DF9"/>
    <w:rPr>
      <w:rFonts w:asciiTheme="majorHAnsi" w:eastAsiaTheme="majorEastAsia" w:hAnsiTheme="majorHAnsi" w:cstheme="majorBidi"/>
      <w:b/>
      <w:bCs/>
      <w:color w:val="4F81BD" w:themeColor="accent1"/>
      <w:sz w:val="20"/>
      <w:szCs w:val="20"/>
      <w:lang w:eastAsia="en-ZA"/>
    </w:rPr>
  </w:style>
  <w:style w:type="character" w:customStyle="1" w:styleId="Heading3Char1">
    <w:name w:val="Heading 3 Char1"/>
    <w:aliases w:val="VS3 Char,Char Char"/>
    <w:link w:val="Heading3"/>
    <w:locked/>
    <w:rsid w:val="00A07DF9"/>
    <w:rPr>
      <w:rFonts w:ascii="Cambria" w:eastAsia="Times New Roman" w:hAnsi="Cambria" w:cs="Times New Roman"/>
      <w:sz w:val="26"/>
      <w:szCs w:val="26"/>
      <w:lang w:eastAsia="en-ZA"/>
    </w:rPr>
  </w:style>
  <w:style w:type="paragraph" w:styleId="CommentText">
    <w:name w:val="annotation text"/>
    <w:basedOn w:val="Normal"/>
    <w:link w:val="CommentTextChar1"/>
    <w:semiHidden/>
    <w:rsid w:val="00A07DF9"/>
  </w:style>
  <w:style w:type="character" w:customStyle="1" w:styleId="CommentTextChar">
    <w:name w:val="Comment Text Char"/>
    <w:basedOn w:val="DefaultParagraphFont"/>
    <w:uiPriority w:val="99"/>
    <w:semiHidden/>
    <w:rsid w:val="00A07DF9"/>
    <w:rPr>
      <w:rFonts w:ascii="Arial" w:eastAsia="Times New Roman" w:hAnsi="Arial" w:cs="Times New Roman"/>
      <w:sz w:val="20"/>
      <w:szCs w:val="20"/>
      <w:lang w:eastAsia="en-ZA"/>
    </w:rPr>
  </w:style>
  <w:style w:type="character" w:styleId="CommentReference">
    <w:name w:val="annotation reference"/>
    <w:semiHidden/>
    <w:rsid w:val="00A07DF9"/>
    <w:rPr>
      <w:sz w:val="16"/>
      <w:szCs w:val="16"/>
    </w:rPr>
  </w:style>
  <w:style w:type="character" w:customStyle="1" w:styleId="CommentTextChar1">
    <w:name w:val="Comment Text Char1"/>
    <w:link w:val="CommentText"/>
    <w:semiHidden/>
    <w:locked/>
    <w:rsid w:val="00A07DF9"/>
    <w:rPr>
      <w:rFonts w:ascii="Arial" w:eastAsia="Times New Roman" w:hAnsi="Arial" w:cs="Times New Roman"/>
      <w:sz w:val="20"/>
      <w:szCs w:val="20"/>
      <w:lang w:eastAsia="en-ZA"/>
    </w:rPr>
  </w:style>
  <w:style w:type="paragraph" w:styleId="BalloonText">
    <w:name w:val="Balloon Text"/>
    <w:basedOn w:val="Normal"/>
    <w:link w:val="BalloonTextChar"/>
    <w:uiPriority w:val="99"/>
    <w:semiHidden/>
    <w:unhideWhenUsed/>
    <w:rsid w:val="00A07DF9"/>
    <w:rPr>
      <w:rFonts w:ascii="Tahoma" w:hAnsi="Tahoma" w:cs="Tahoma"/>
      <w:sz w:val="16"/>
      <w:szCs w:val="16"/>
    </w:rPr>
  </w:style>
  <w:style w:type="character" w:customStyle="1" w:styleId="BalloonTextChar">
    <w:name w:val="Balloon Text Char"/>
    <w:basedOn w:val="DefaultParagraphFont"/>
    <w:link w:val="BalloonText"/>
    <w:uiPriority w:val="99"/>
    <w:semiHidden/>
    <w:rsid w:val="00A07DF9"/>
    <w:rPr>
      <w:rFonts w:ascii="Tahoma" w:eastAsia="Times New Roman" w:hAnsi="Tahoma" w:cs="Tahoma"/>
      <w:sz w:val="16"/>
      <w:szCs w:val="16"/>
      <w:lang w:eastAsia="en-ZA"/>
    </w:rPr>
  </w:style>
  <w:style w:type="paragraph" w:styleId="CommentSubject">
    <w:name w:val="annotation subject"/>
    <w:basedOn w:val="CommentText"/>
    <w:next w:val="CommentText"/>
    <w:link w:val="CommentSubjectChar"/>
    <w:uiPriority w:val="99"/>
    <w:semiHidden/>
    <w:unhideWhenUsed/>
    <w:rsid w:val="00497822"/>
    <w:rPr>
      <w:b/>
      <w:bCs/>
    </w:rPr>
  </w:style>
  <w:style w:type="character" w:customStyle="1" w:styleId="CommentSubjectChar">
    <w:name w:val="Comment Subject Char"/>
    <w:basedOn w:val="CommentTextChar1"/>
    <w:link w:val="CommentSubject"/>
    <w:uiPriority w:val="99"/>
    <w:semiHidden/>
    <w:rsid w:val="00497822"/>
    <w:rPr>
      <w:rFonts w:ascii="Arial" w:eastAsia="Times New Roman" w:hAnsi="Arial" w:cs="Times New Roman"/>
      <w:b/>
      <w:bCs/>
      <w:sz w:val="20"/>
      <w:szCs w:val="20"/>
      <w:lang w:eastAsia="en-ZA"/>
    </w:rPr>
  </w:style>
  <w:style w:type="paragraph" w:styleId="ListParagraph">
    <w:name w:val="List Paragraph"/>
    <w:basedOn w:val="Normal"/>
    <w:uiPriority w:val="34"/>
    <w:qFormat/>
    <w:rsid w:val="0087482B"/>
    <w:pPr>
      <w:ind w:left="720"/>
      <w:contextualSpacing/>
    </w:pPr>
  </w:style>
  <w:style w:type="paragraph" w:styleId="Header">
    <w:name w:val="header"/>
    <w:basedOn w:val="Normal"/>
    <w:link w:val="HeaderChar"/>
    <w:uiPriority w:val="99"/>
    <w:unhideWhenUsed/>
    <w:rsid w:val="009E720E"/>
    <w:pPr>
      <w:tabs>
        <w:tab w:val="center" w:pos="4513"/>
        <w:tab w:val="right" w:pos="9026"/>
      </w:tabs>
    </w:pPr>
  </w:style>
  <w:style w:type="character" w:customStyle="1" w:styleId="HeaderChar">
    <w:name w:val="Header Char"/>
    <w:basedOn w:val="DefaultParagraphFont"/>
    <w:link w:val="Header"/>
    <w:uiPriority w:val="99"/>
    <w:rsid w:val="009E720E"/>
    <w:rPr>
      <w:rFonts w:ascii="Arial" w:eastAsia="Times New Roman" w:hAnsi="Arial" w:cs="Times New Roman"/>
      <w:sz w:val="20"/>
      <w:szCs w:val="20"/>
      <w:lang w:eastAsia="en-ZA"/>
    </w:rPr>
  </w:style>
  <w:style w:type="paragraph" w:styleId="Footer">
    <w:name w:val="footer"/>
    <w:basedOn w:val="Normal"/>
    <w:link w:val="FooterChar"/>
    <w:uiPriority w:val="99"/>
    <w:unhideWhenUsed/>
    <w:rsid w:val="009E720E"/>
    <w:pPr>
      <w:tabs>
        <w:tab w:val="center" w:pos="4513"/>
        <w:tab w:val="right" w:pos="9026"/>
      </w:tabs>
    </w:pPr>
  </w:style>
  <w:style w:type="character" w:customStyle="1" w:styleId="FooterChar">
    <w:name w:val="Footer Char"/>
    <w:basedOn w:val="DefaultParagraphFont"/>
    <w:link w:val="Footer"/>
    <w:uiPriority w:val="99"/>
    <w:rsid w:val="009E720E"/>
    <w:rPr>
      <w:rFonts w:ascii="Arial" w:eastAsia="Times New Roman" w:hAnsi="Arial" w:cs="Times New Roman"/>
      <w:sz w:val="20"/>
      <w:szCs w:val="20"/>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01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commentsExtended" Target="commentsExtended.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1052</Words>
  <Characters>6000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7038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Sandile Memela</dc:creator>
  <cp:lastModifiedBy>Bethuel Sivhada</cp:lastModifiedBy>
  <cp:revision>4</cp:revision>
  <cp:lastPrinted>2016-07-13T09:31:00Z</cp:lastPrinted>
  <dcterms:created xsi:type="dcterms:W3CDTF">2017-06-05T10:05:00Z</dcterms:created>
  <dcterms:modified xsi:type="dcterms:W3CDTF">2017-06-05T10:15:00Z</dcterms:modified>
</cp:coreProperties>
</file>